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916" w:rsidRDefault="00E40916"/>
    <w:p w:rsidR="00C02B6D" w:rsidRDefault="00C02B6D">
      <w:pPr>
        <w:rPr>
          <w:rFonts w:ascii="Broadway" w:hAnsi="Broadway"/>
          <w:sz w:val="64"/>
          <w:szCs w:val="64"/>
        </w:rPr>
      </w:pPr>
    </w:p>
    <w:p w:rsidR="00A969A3" w:rsidRPr="00C02B6D" w:rsidRDefault="00A35B27">
      <w:pPr>
        <w:rPr>
          <w:rFonts w:ascii="Broadway" w:hAnsi="Broadway"/>
          <w:sz w:val="64"/>
          <w:szCs w:val="64"/>
        </w:rPr>
      </w:pPr>
      <w:r>
        <w:rPr>
          <w:rFonts w:ascii="Broadway" w:hAnsi="Broadway"/>
          <w:sz w:val="64"/>
          <w:szCs w:val="64"/>
        </w:rPr>
        <w:t>NT</w:t>
      </w:r>
      <w:r w:rsidR="00A969A3" w:rsidRPr="00C02B6D">
        <w:rPr>
          <w:rFonts w:ascii="Broadway" w:hAnsi="Broadway"/>
          <w:sz w:val="64"/>
          <w:szCs w:val="64"/>
        </w:rPr>
        <w:t xml:space="preserve"> SCAFFOLD</w:t>
      </w:r>
      <w:r w:rsidR="00C831FE" w:rsidRPr="00C02B6D">
        <w:rPr>
          <w:rFonts w:ascii="Broadway" w:hAnsi="Broadway"/>
          <w:sz w:val="64"/>
          <w:szCs w:val="64"/>
        </w:rPr>
        <w:t>S</w:t>
      </w:r>
      <w:r w:rsidR="00A969A3" w:rsidRPr="00C02B6D">
        <w:rPr>
          <w:rFonts w:ascii="Broadway" w:hAnsi="Broadway"/>
          <w:sz w:val="64"/>
          <w:szCs w:val="64"/>
        </w:rPr>
        <w:t xml:space="preserve"> PTY LTD</w:t>
      </w:r>
    </w:p>
    <w:p w:rsidR="00C02B6D" w:rsidRPr="00C02B6D" w:rsidRDefault="00A969A3">
      <w:pPr>
        <w:rPr>
          <w:sz w:val="36"/>
          <w:szCs w:val="36"/>
        </w:rPr>
      </w:pPr>
      <w:r w:rsidRPr="00C02B6D">
        <w:rPr>
          <w:sz w:val="36"/>
          <w:szCs w:val="36"/>
        </w:rPr>
        <w:t>COMPANY CAPABILITY STATEMENT</w:t>
      </w:r>
    </w:p>
    <w:p w:rsidR="00C02B6D" w:rsidRPr="00C02B6D" w:rsidRDefault="00C02B6D">
      <w:pPr>
        <w:rPr>
          <w:sz w:val="20"/>
          <w:szCs w:val="20"/>
        </w:rPr>
      </w:pPr>
    </w:p>
    <w:p w:rsidR="00A969A3" w:rsidRDefault="00954004">
      <w:pPr>
        <w:rPr>
          <w:sz w:val="48"/>
          <w:szCs w:val="48"/>
        </w:rPr>
      </w:pPr>
      <w:r>
        <w:rPr>
          <w:noProof/>
          <w:sz w:val="48"/>
          <w:szCs w:val="48"/>
          <w:lang w:eastAsia="en-AU"/>
        </w:rPr>
        <w:drawing>
          <wp:inline distT="0" distB="0" distL="0" distR="0">
            <wp:extent cx="5725160" cy="3032760"/>
            <wp:effectExtent l="19050" t="0" r="889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25160" cy="3032760"/>
                    </a:xfrm>
                    <a:prstGeom prst="rect">
                      <a:avLst/>
                    </a:prstGeom>
                    <a:noFill/>
                    <a:ln w="9525">
                      <a:noFill/>
                      <a:miter lim="800000"/>
                      <a:headEnd/>
                      <a:tailEnd/>
                    </a:ln>
                  </pic:spPr>
                </pic:pic>
              </a:graphicData>
            </a:graphic>
          </wp:inline>
        </w:drawing>
      </w:r>
    </w:p>
    <w:p w:rsidR="00C02B6D" w:rsidRPr="00C02B6D" w:rsidRDefault="00C02B6D">
      <w:pPr>
        <w:rPr>
          <w:sz w:val="20"/>
          <w:szCs w:val="20"/>
        </w:rPr>
      </w:pPr>
    </w:p>
    <w:p w:rsidR="00A969A3" w:rsidRDefault="00532206">
      <w:pPr>
        <w:rPr>
          <w:sz w:val="48"/>
          <w:szCs w:val="48"/>
        </w:rPr>
      </w:pPr>
      <w:r>
        <w:rPr>
          <w:sz w:val="48"/>
          <w:szCs w:val="48"/>
        </w:rPr>
        <w:t>Scaffold Hire &amp; Sales</w:t>
      </w:r>
    </w:p>
    <w:p w:rsidR="002D1FAB" w:rsidRDefault="002D1FAB" w:rsidP="002D1FAB">
      <w:pPr>
        <w:rPr>
          <w:sz w:val="48"/>
          <w:szCs w:val="48"/>
        </w:rPr>
      </w:pPr>
      <w:r>
        <w:rPr>
          <w:sz w:val="48"/>
          <w:szCs w:val="48"/>
        </w:rPr>
        <w:t xml:space="preserve">Labour </w:t>
      </w:r>
    </w:p>
    <w:p w:rsidR="00E23EAF" w:rsidRDefault="00E23EAF">
      <w:pPr>
        <w:rPr>
          <w:sz w:val="48"/>
          <w:szCs w:val="48"/>
        </w:rPr>
      </w:pPr>
      <w:r>
        <w:rPr>
          <w:sz w:val="48"/>
          <w:szCs w:val="48"/>
        </w:rPr>
        <w:t>Transport Division</w:t>
      </w:r>
    </w:p>
    <w:p w:rsidR="00963DA3" w:rsidRPr="00E23EAF" w:rsidRDefault="00E23EAF">
      <w:pPr>
        <w:rPr>
          <w:b/>
          <w:i/>
          <w:sz w:val="24"/>
          <w:szCs w:val="24"/>
        </w:rPr>
      </w:pPr>
      <w:r w:rsidRPr="00E23EAF">
        <w:rPr>
          <w:b/>
          <w:i/>
          <w:sz w:val="24"/>
          <w:szCs w:val="24"/>
        </w:rPr>
        <w:t xml:space="preserve">" A Scaffolding company </w:t>
      </w:r>
      <w:r w:rsidR="00BD19B3">
        <w:rPr>
          <w:b/>
          <w:i/>
          <w:sz w:val="24"/>
          <w:szCs w:val="24"/>
        </w:rPr>
        <w:t xml:space="preserve">owned and </w:t>
      </w:r>
      <w:r w:rsidRPr="00E23EAF">
        <w:rPr>
          <w:b/>
          <w:i/>
          <w:sz w:val="24"/>
          <w:szCs w:val="24"/>
        </w:rPr>
        <w:t>run by Scaffold</w:t>
      </w:r>
      <w:r>
        <w:rPr>
          <w:b/>
          <w:i/>
          <w:sz w:val="24"/>
          <w:szCs w:val="24"/>
        </w:rPr>
        <w:t>er</w:t>
      </w:r>
      <w:r w:rsidRPr="00E23EAF">
        <w:rPr>
          <w:b/>
          <w:i/>
          <w:sz w:val="24"/>
          <w:szCs w:val="24"/>
        </w:rPr>
        <w:t>s "</w:t>
      </w:r>
    </w:p>
    <w:p w:rsidR="00C831FE" w:rsidRDefault="00C831FE">
      <w:pPr>
        <w:rPr>
          <w:sz w:val="24"/>
          <w:szCs w:val="24"/>
        </w:rPr>
      </w:pPr>
    </w:p>
    <w:p w:rsidR="00C831FE" w:rsidRDefault="00C831FE">
      <w:pPr>
        <w:rPr>
          <w:sz w:val="24"/>
          <w:szCs w:val="24"/>
        </w:rPr>
      </w:pPr>
    </w:p>
    <w:p w:rsidR="00954004" w:rsidRDefault="00954004" w:rsidP="002A243E">
      <w:pPr>
        <w:pStyle w:val="NoSpacing"/>
        <w:rPr>
          <w:sz w:val="24"/>
          <w:szCs w:val="24"/>
        </w:rPr>
      </w:pPr>
    </w:p>
    <w:p w:rsidR="002A243E" w:rsidRDefault="00C831FE" w:rsidP="002A243E">
      <w:pPr>
        <w:pStyle w:val="NoSpacing"/>
        <w:rPr>
          <w:b/>
          <w:sz w:val="20"/>
          <w:szCs w:val="20"/>
        </w:rPr>
      </w:pPr>
      <w:r w:rsidRPr="00C32324">
        <w:rPr>
          <w:b/>
          <w:sz w:val="28"/>
          <w:szCs w:val="28"/>
        </w:rPr>
        <w:lastRenderedPageBreak/>
        <w:t>Vision and Values</w:t>
      </w:r>
    </w:p>
    <w:p w:rsidR="00DB31F6" w:rsidRPr="00DB31F6" w:rsidRDefault="00DB31F6" w:rsidP="002A243E">
      <w:pPr>
        <w:pStyle w:val="NoSpacing"/>
        <w:rPr>
          <w:b/>
          <w:sz w:val="20"/>
          <w:szCs w:val="20"/>
        </w:rPr>
      </w:pPr>
    </w:p>
    <w:p w:rsidR="006A0832" w:rsidRPr="001C1F7D" w:rsidRDefault="005438CC" w:rsidP="006A0832">
      <w:pPr>
        <w:pStyle w:val="NoSpacing"/>
        <w:rPr>
          <w:sz w:val="20"/>
          <w:szCs w:val="20"/>
        </w:rPr>
      </w:pPr>
      <w:r>
        <w:rPr>
          <w:sz w:val="20"/>
          <w:szCs w:val="20"/>
        </w:rPr>
        <w:t>At the heart of NT S</w:t>
      </w:r>
      <w:r w:rsidR="00C831FE" w:rsidRPr="001C1F7D">
        <w:rPr>
          <w:sz w:val="20"/>
          <w:szCs w:val="20"/>
        </w:rPr>
        <w:t>caffolds philosophy is our strong, value based culture that focuses less on what we do and more on how we do it.</w:t>
      </w:r>
      <w:r w:rsidR="002A243E" w:rsidRPr="001C1F7D">
        <w:rPr>
          <w:sz w:val="20"/>
          <w:szCs w:val="20"/>
        </w:rPr>
        <w:t xml:space="preserve"> </w:t>
      </w:r>
      <w:r>
        <w:rPr>
          <w:sz w:val="20"/>
          <w:szCs w:val="20"/>
        </w:rPr>
        <w:t>It's no surprise</w:t>
      </w:r>
      <w:r w:rsidR="00C831FE" w:rsidRPr="001C1F7D">
        <w:rPr>
          <w:sz w:val="20"/>
          <w:szCs w:val="20"/>
        </w:rPr>
        <w:t xml:space="preserve"> that our NT Scaffold vision and values are </w:t>
      </w:r>
      <w:r w:rsidR="004712A8" w:rsidRPr="001C1F7D">
        <w:rPr>
          <w:sz w:val="20"/>
          <w:szCs w:val="20"/>
        </w:rPr>
        <w:t>incredibly</w:t>
      </w:r>
      <w:r w:rsidR="00C831FE" w:rsidRPr="001C1F7D">
        <w:rPr>
          <w:sz w:val="20"/>
          <w:szCs w:val="20"/>
        </w:rPr>
        <w:t xml:space="preserve"> important to each and every one of us.</w:t>
      </w:r>
      <w:r w:rsidR="006A0832">
        <w:rPr>
          <w:sz w:val="20"/>
          <w:szCs w:val="20"/>
        </w:rPr>
        <w:t xml:space="preserve"> </w:t>
      </w:r>
      <w:r w:rsidR="006A0832" w:rsidRPr="001C1F7D">
        <w:rPr>
          <w:sz w:val="20"/>
          <w:szCs w:val="20"/>
        </w:rPr>
        <w:t>Achieving sustainable growth through the quality of our people and the strength of our relationships.</w:t>
      </w:r>
    </w:p>
    <w:p w:rsidR="00C831FE" w:rsidRPr="001C1F7D" w:rsidRDefault="00C831FE" w:rsidP="002A243E">
      <w:pPr>
        <w:pStyle w:val="NoSpacing"/>
        <w:rPr>
          <w:sz w:val="20"/>
          <w:szCs w:val="20"/>
        </w:rPr>
      </w:pPr>
    </w:p>
    <w:p w:rsidR="002A243E" w:rsidRDefault="002A243E" w:rsidP="002A243E">
      <w:pPr>
        <w:pStyle w:val="NoSpacing"/>
        <w:rPr>
          <w:sz w:val="20"/>
          <w:szCs w:val="20"/>
        </w:rPr>
      </w:pPr>
    </w:p>
    <w:p w:rsidR="00BE6F52" w:rsidRDefault="00BE6F52" w:rsidP="002A243E">
      <w:pPr>
        <w:pStyle w:val="NoSpacing"/>
        <w:rPr>
          <w:b/>
          <w:sz w:val="20"/>
          <w:szCs w:val="20"/>
        </w:rPr>
      </w:pPr>
      <w:r w:rsidRPr="00BE6F52">
        <w:rPr>
          <w:b/>
          <w:sz w:val="28"/>
          <w:szCs w:val="28"/>
        </w:rPr>
        <w:t>Values</w:t>
      </w:r>
    </w:p>
    <w:p w:rsidR="00DB31F6" w:rsidRPr="00DB31F6" w:rsidRDefault="00DB31F6" w:rsidP="002A243E">
      <w:pPr>
        <w:pStyle w:val="NoSpacing"/>
        <w:rPr>
          <w:b/>
          <w:sz w:val="20"/>
          <w:szCs w:val="20"/>
        </w:rPr>
      </w:pPr>
    </w:p>
    <w:p w:rsidR="00BE6F52" w:rsidRDefault="00BE6F52" w:rsidP="002A243E">
      <w:pPr>
        <w:pStyle w:val="NoSpacing"/>
        <w:rPr>
          <w:sz w:val="20"/>
          <w:szCs w:val="20"/>
        </w:rPr>
      </w:pPr>
      <w:r>
        <w:rPr>
          <w:b/>
        </w:rPr>
        <w:t xml:space="preserve">Safety: </w:t>
      </w:r>
      <w:r w:rsidRPr="006F3481">
        <w:rPr>
          <w:sz w:val="20"/>
          <w:szCs w:val="20"/>
        </w:rPr>
        <w:t>Safety and Health are what matters most</w:t>
      </w:r>
      <w:r w:rsidR="004702A5">
        <w:rPr>
          <w:sz w:val="20"/>
          <w:szCs w:val="20"/>
        </w:rPr>
        <w:t>.</w:t>
      </w:r>
    </w:p>
    <w:p w:rsidR="006A0832" w:rsidRPr="006A0832" w:rsidRDefault="006A0832" w:rsidP="002A243E">
      <w:pPr>
        <w:pStyle w:val="NoSpacing"/>
      </w:pPr>
      <w:r w:rsidRPr="00BE6F52">
        <w:rPr>
          <w:b/>
        </w:rPr>
        <w:t>Leadership</w:t>
      </w:r>
      <w:r>
        <w:rPr>
          <w:b/>
        </w:rPr>
        <w:t xml:space="preserve">: </w:t>
      </w:r>
      <w:r w:rsidRPr="006F3481">
        <w:rPr>
          <w:sz w:val="20"/>
          <w:szCs w:val="20"/>
        </w:rPr>
        <w:t>We take ownership and lead by example at all levels</w:t>
      </w:r>
      <w:r w:rsidR="004702A5">
        <w:t>.</w:t>
      </w:r>
    </w:p>
    <w:p w:rsidR="00744324" w:rsidRDefault="00744324" w:rsidP="002A243E">
      <w:pPr>
        <w:pStyle w:val="NoSpacing"/>
        <w:rPr>
          <w:sz w:val="20"/>
          <w:szCs w:val="20"/>
        </w:rPr>
      </w:pPr>
      <w:r w:rsidRPr="006F3481">
        <w:rPr>
          <w:b/>
        </w:rPr>
        <w:t>Training</w:t>
      </w:r>
      <w:r w:rsidR="006F3481">
        <w:rPr>
          <w:b/>
        </w:rPr>
        <w:t xml:space="preserve">: </w:t>
      </w:r>
      <w:r w:rsidR="007E21CB">
        <w:rPr>
          <w:sz w:val="20"/>
          <w:szCs w:val="20"/>
        </w:rPr>
        <w:t xml:space="preserve">NTS </w:t>
      </w:r>
      <w:r w:rsidR="006F3481" w:rsidRPr="006F3481">
        <w:rPr>
          <w:sz w:val="20"/>
          <w:szCs w:val="20"/>
        </w:rPr>
        <w:t>are committed to providing every employee with on</w:t>
      </w:r>
      <w:r w:rsidR="006F3481">
        <w:rPr>
          <w:sz w:val="20"/>
          <w:szCs w:val="20"/>
        </w:rPr>
        <w:t>-</w:t>
      </w:r>
      <w:r w:rsidR="006F3481" w:rsidRPr="006F3481">
        <w:rPr>
          <w:sz w:val="20"/>
          <w:szCs w:val="20"/>
        </w:rPr>
        <w:t>going training</w:t>
      </w:r>
      <w:r w:rsidR="004702A5">
        <w:rPr>
          <w:sz w:val="20"/>
          <w:szCs w:val="20"/>
        </w:rPr>
        <w:t>.</w:t>
      </w:r>
    </w:p>
    <w:p w:rsidR="006A0832" w:rsidRPr="006F3481" w:rsidRDefault="006A0832" w:rsidP="002A243E">
      <w:pPr>
        <w:pStyle w:val="NoSpacing"/>
      </w:pPr>
      <w:r w:rsidRPr="006F3481">
        <w:rPr>
          <w:b/>
        </w:rPr>
        <w:t>People:</w:t>
      </w:r>
      <w:r w:rsidRPr="006F3481">
        <w:rPr>
          <w:b/>
          <w:sz w:val="20"/>
          <w:szCs w:val="20"/>
        </w:rPr>
        <w:t xml:space="preserve"> </w:t>
      </w:r>
      <w:r w:rsidRPr="006F3481">
        <w:rPr>
          <w:sz w:val="20"/>
          <w:szCs w:val="20"/>
        </w:rPr>
        <w:t>The people we have are the strength of our business</w:t>
      </w:r>
      <w:r w:rsidR="004702A5">
        <w:rPr>
          <w:sz w:val="20"/>
          <w:szCs w:val="20"/>
        </w:rPr>
        <w:t>.</w:t>
      </w:r>
    </w:p>
    <w:p w:rsidR="00BE6F52" w:rsidRDefault="00BE6F52" w:rsidP="002A243E">
      <w:pPr>
        <w:pStyle w:val="NoSpacing"/>
      </w:pPr>
      <w:r w:rsidRPr="00BE6F52">
        <w:rPr>
          <w:b/>
        </w:rPr>
        <w:t>Teamwork</w:t>
      </w:r>
      <w:r>
        <w:rPr>
          <w:b/>
        </w:rPr>
        <w:t xml:space="preserve">: </w:t>
      </w:r>
      <w:r w:rsidR="007E21CB">
        <w:rPr>
          <w:sz w:val="20"/>
          <w:szCs w:val="20"/>
        </w:rPr>
        <w:t xml:space="preserve">We work together </w:t>
      </w:r>
      <w:r w:rsidRPr="006F3481">
        <w:rPr>
          <w:sz w:val="20"/>
          <w:szCs w:val="20"/>
        </w:rPr>
        <w:t>and support each other to achieve success</w:t>
      </w:r>
      <w:r w:rsidR="004702A5">
        <w:rPr>
          <w:sz w:val="20"/>
          <w:szCs w:val="20"/>
        </w:rPr>
        <w:t>.</w:t>
      </w:r>
    </w:p>
    <w:p w:rsidR="00BE6F52" w:rsidRDefault="00BE6F52" w:rsidP="002A243E">
      <w:pPr>
        <w:pStyle w:val="NoSpacing"/>
      </w:pPr>
      <w:r w:rsidRPr="00BE6F52">
        <w:rPr>
          <w:b/>
        </w:rPr>
        <w:t>Client Relationships</w:t>
      </w:r>
      <w:r>
        <w:rPr>
          <w:b/>
        </w:rPr>
        <w:t xml:space="preserve">: </w:t>
      </w:r>
      <w:r w:rsidR="002A243E" w:rsidRPr="006F3481">
        <w:rPr>
          <w:sz w:val="20"/>
          <w:szCs w:val="20"/>
        </w:rPr>
        <w:t>We have trusting relationship with our clients.</w:t>
      </w:r>
    </w:p>
    <w:p w:rsidR="00BE6F52" w:rsidRPr="006F3481" w:rsidRDefault="002A243E" w:rsidP="00F11555">
      <w:pPr>
        <w:pStyle w:val="NoSpacing"/>
        <w:rPr>
          <w:sz w:val="20"/>
          <w:szCs w:val="20"/>
        </w:rPr>
      </w:pPr>
      <w:r w:rsidRPr="002A243E">
        <w:rPr>
          <w:b/>
        </w:rPr>
        <w:t>Community</w:t>
      </w:r>
      <w:r>
        <w:rPr>
          <w:b/>
        </w:rPr>
        <w:t xml:space="preserve">: </w:t>
      </w:r>
      <w:r w:rsidRPr="006F3481">
        <w:rPr>
          <w:sz w:val="20"/>
          <w:szCs w:val="20"/>
        </w:rPr>
        <w:t>We show respect for the community, Indigenous Australians and the environment.</w:t>
      </w:r>
    </w:p>
    <w:p w:rsidR="00F11555" w:rsidRDefault="00F11555" w:rsidP="00F11555">
      <w:pPr>
        <w:pStyle w:val="NoSpacing"/>
      </w:pPr>
    </w:p>
    <w:p w:rsidR="002D1FAB" w:rsidRPr="001C1F7D" w:rsidRDefault="002D1FAB" w:rsidP="002D1FAB">
      <w:pPr>
        <w:pStyle w:val="NoSpacing"/>
        <w:rPr>
          <w:b/>
        </w:rPr>
      </w:pPr>
      <w:r w:rsidRPr="001C1F7D">
        <w:rPr>
          <w:b/>
        </w:rPr>
        <w:t>" We create high performing teams that are aligned to our vision and values"</w:t>
      </w:r>
    </w:p>
    <w:p w:rsidR="002D1FAB" w:rsidRDefault="002D1FAB" w:rsidP="00F11555">
      <w:pPr>
        <w:pStyle w:val="NoSpacing"/>
      </w:pPr>
    </w:p>
    <w:p w:rsidR="002D1FAB" w:rsidRPr="00F11555" w:rsidRDefault="002D1FAB" w:rsidP="00F11555">
      <w:pPr>
        <w:pStyle w:val="NoSpacing"/>
      </w:pPr>
    </w:p>
    <w:p w:rsidR="002A243E" w:rsidRDefault="002A243E" w:rsidP="001C1F7D">
      <w:pPr>
        <w:pStyle w:val="NoSpacing"/>
        <w:rPr>
          <w:b/>
          <w:sz w:val="20"/>
          <w:szCs w:val="20"/>
        </w:rPr>
      </w:pPr>
      <w:r w:rsidRPr="001C1F7D">
        <w:rPr>
          <w:b/>
          <w:sz w:val="28"/>
          <w:szCs w:val="28"/>
        </w:rPr>
        <w:t>Shared Success</w:t>
      </w:r>
    </w:p>
    <w:p w:rsidR="0026754E" w:rsidRPr="0026754E" w:rsidRDefault="0026754E" w:rsidP="001C1F7D">
      <w:pPr>
        <w:pStyle w:val="NoSpacing"/>
        <w:rPr>
          <w:b/>
          <w:sz w:val="20"/>
          <w:szCs w:val="20"/>
        </w:rPr>
      </w:pPr>
    </w:p>
    <w:p w:rsidR="002A243E" w:rsidRPr="001C1F7D" w:rsidRDefault="002D1FAB" w:rsidP="001C1F7D">
      <w:pPr>
        <w:pStyle w:val="NoSpacing"/>
        <w:rPr>
          <w:sz w:val="20"/>
          <w:szCs w:val="20"/>
        </w:rPr>
      </w:pPr>
      <w:r>
        <w:rPr>
          <w:sz w:val="20"/>
          <w:szCs w:val="20"/>
        </w:rPr>
        <w:t>At NTS</w:t>
      </w:r>
      <w:r w:rsidR="002A243E" w:rsidRPr="001C1F7D">
        <w:rPr>
          <w:sz w:val="20"/>
          <w:szCs w:val="20"/>
        </w:rPr>
        <w:t xml:space="preserve"> we strive for Shared Success. This is achieved by developing high p</w:t>
      </w:r>
      <w:r w:rsidR="00E9601C" w:rsidRPr="001C1F7D">
        <w:rPr>
          <w:sz w:val="20"/>
          <w:szCs w:val="20"/>
        </w:rPr>
        <w:t>er</w:t>
      </w:r>
      <w:r w:rsidR="002A243E" w:rsidRPr="001C1F7D">
        <w:rPr>
          <w:sz w:val="20"/>
          <w:szCs w:val="20"/>
        </w:rPr>
        <w:t>forming</w:t>
      </w:r>
      <w:r w:rsidR="00E9601C" w:rsidRPr="001C1F7D">
        <w:rPr>
          <w:sz w:val="20"/>
          <w:szCs w:val="20"/>
        </w:rPr>
        <w:t xml:space="preserve"> teams that are aligned to our vision and values.</w:t>
      </w:r>
      <w:r w:rsidR="006F3481">
        <w:rPr>
          <w:sz w:val="20"/>
          <w:szCs w:val="20"/>
        </w:rPr>
        <w:t xml:space="preserve"> Our business believes training is a two way process. We encourage employees to participate and to highlight any gaps in their own skills or knowledge they believe they have.</w:t>
      </w:r>
    </w:p>
    <w:p w:rsidR="00E9601C" w:rsidRPr="001C1F7D" w:rsidRDefault="00E9601C" w:rsidP="001C1F7D">
      <w:pPr>
        <w:pStyle w:val="NoSpacing"/>
        <w:rPr>
          <w:sz w:val="20"/>
          <w:szCs w:val="20"/>
        </w:rPr>
      </w:pPr>
    </w:p>
    <w:p w:rsidR="00C951B3" w:rsidRPr="001C1F7D" w:rsidRDefault="00E9601C" w:rsidP="001C1F7D">
      <w:pPr>
        <w:pStyle w:val="NoSpacing"/>
        <w:rPr>
          <w:sz w:val="20"/>
          <w:szCs w:val="20"/>
        </w:rPr>
      </w:pPr>
      <w:r w:rsidRPr="001C1F7D">
        <w:rPr>
          <w:sz w:val="20"/>
          <w:szCs w:val="20"/>
        </w:rPr>
        <w:t>We know that if we succeed, then all our valued clients also succeed. This integrated approach begins with our people and the belief that together we can develop trusting relationships with all stakeholders to achieve long term mutual goals.</w:t>
      </w:r>
    </w:p>
    <w:p w:rsidR="00C951B3" w:rsidRDefault="00C951B3" w:rsidP="00E9601C">
      <w:pPr>
        <w:pStyle w:val="NoSpacing"/>
      </w:pPr>
    </w:p>
    <w:p w:rsidR="00DB31F6" w:rsidRDefault="00DB31F6" w:rsidP="00E9601C">
      <w:pPr>
        <w:pStyle w:val="NoSpacing"/>
        <w:rPr>
          <w:b/>
          <w:sz w:val="28"/>
          <w:szCs w:val="28"/>
        </w:rPr>
      </w:pPr>
    </w:p>
    <w:p w:rsidR="00E9601C" w:rsidRDefault="00C951B3" w:rsidP="00E9601C">
      <w:pPr>
        <w:pStyle w:val="NoSpacing"/>
        <w:rPr>
          <w:b/>
          <w:sz w:val="20"/>
          <w:szCs w:val="20"/>
        </w:rPr>
      </w:pPr>
      <w:r w:rsidRPr="00C951B3">
        <w:rPr>
          <w:b/>
          <w:sz w:val="28"/>
          <w:szCs w:val="28"/>
        </w:rPr>
        <w:t>Commitment to Delivery</w:t>
      </w:r>
      <w:r w:rsidR="00E9601C" w:rsidRPr="00C951B3">
        <w:rPr>
          <w:b/>
          <w:sz w:val="28"/>
          <w:szCs w:val="28"/>
        </w:rPr>
        <w:t xml:space="preserve"> </w:t>
      </w:r>
    </w:p>
    <w:p w:rsidR="0026754E" w:rsidRPr="0026754E" w:rsidRDefault="0026754E" w:rsidP="00E9601C">
      <w:pPr>
        <w:pStyle w:val="NoSpacing"/>
        <w:rPr>
          <w:b/>
          <w:sz w:val="20"/>
          <w:szCs w:val="20"/>
        </w:rPr>
      </w:pPr>
    </w:p>
    <w:p w:rsidR="00B27948" w:rsidRDefault="008D06CA" w:rsidP="001C1F7D">
      <w:pPr>
        <w:pStyle w:val="NoSpacing"/>
        <w:rPr>
          <w:sz w:val="20"/>
          <w:szCs w:val="20"/>
        </w:rPr>
      </w:pPr>
      <w:r>
        <w:rPr>
          <w:sz w:val="20"/>
          <w:szCs w:val="20"/>
        </w:rPr>
        <w:t>Recognised a</w:t>
      </w:r>
      <w:r w:rsidR="00C951B3" w:rsidRPr="00F11555">
        <w:rPr>
          <w:sz w:val="20"/>
          <w:szCs w:val="20"/>
        </w:rPr>
        <w:t xml:space="preserve">s a respected leader </w:t>
      </w:r>
      <w:r>
        <w:rPr>
          <w:sz w:val="20"/>
          <w:szCs w:val="20"/>
        </w:rPr>
        <w:t xml:space="preserve">in our industry. </w:t>
      </w:r>
      <w:r w:rsidR="00362B7E" w:rsidRPr="00F11555">
        <w:rPr>
          <w:sz w:val="20"/>
          <w:szCs w:val="20"/>
        </w:rPr>
        <w:t>NTS</w:t>
      </w:r>
      <w:r w:rsidR="007414A4">
        <w:rPr>
          <w:sz w:val="20"/>
          <w:szCs w:val="20"/>
        </w:rPr>
        <w:t xml:space="preserve"> offers a diverse</w:t>
      </w:r>
      <w:r w:rsidR="00362B7E" w:rsidRPr="00F11555">
        <w:rPr>
          <w:sz w:val="20"/>
          <w:szCs w:val="20"/>
        </w:rPr>
        <w:t xml:space="preserve"> </w:t>
      </w:r>
      <w:r w:rsidR="00C951B3" w:rsidRPr="00F11555">
        <w:rPr>
          <w:sz w:val="20"/>
          <w:szCs w:val="20"/>
        </w:rPr>
        <w:t xml:space="preserve">range of services to the </w:t>
      </w:r>
    </w:p>
    <w:p w:rsidR="00C951B3" w:rsidRPr="00F11555" w:rsidRDefault="001037C7" w:rsidP="001C1F7D">
      <w:pPr>
        <w:pStyle w:val="NoSpacing"/>
        <w:rPr>
          <w:sz w:val="20"/>
          <w:szCs w:val="20"/>
        </w:rPr>
      </w:pPr>
      <w:r w:rsidRPr="00F11555">
        <w:rPr>
          <w:sz w:val="20"/>
          <w:szCs w:val="20"/>
        </w:rPr>
        <w:t xml:space="preserve">off shore/onshore </w:t>
      </w:r>
      <w:r w:rsidR="00C951B3" w:rsidRPr="00F11555">
        <w:rPr>
          <w:sz w:val="20"/>
          <w:szCs w:val="20"/>
        </w:rPr>
        <w:t xml:space="preserve">Oil &amp; Gas, </w:t>
      </w:r>
      <w:r w:rsidRPr="00F11555">
        <w:rPr>
          <w:sz w:val="20"/>
          <w:szCs w:val="20"/>
        </w:rPr>
        <w:t xml:space="preserve">Mining and </w:t>
      </w:r>
      <w:r w:rsidR="00C951B3" w:rsidRPr="00F11555">
        <w:rPr>
          <w:sz w:val="20"/>
          <w:szCs w:val="20"/>
        </w:rPr>
        <w:t>construction sectors in Northern territory and overseas.</w:t>
      </w:r>
    </w:p>
    <w:p w:rsidR="001C1F7D" w:rsidRPr="00F11555" w:rsidRDefault="001C1F7D" w:rsidP="001C1F7D">
      <w:pPr>
        <w:pStyle w:val="NoSpacing"/>
        <w:rPr>
          <w:sz w:val="20"/>
          <w:szCs w:val="20"/>
        </w:rPr>
      </w:pPr>
    </w:p>
    <w:p w:rsidR="001037C7" w:rsidRPr="00F11555" w:rsidRDefault="00C951B3" w:rsidP="001C1F7D">
      <w:pPr>
        <w:pStyle w:val="NoSpacing"/>
        <w:rPr>
          <w:sz w:val="20"/>
          <w:szCs w:val="20"/>
        </w:rPr>
      </w:pPr>
      <w:r w:rsidRPr="00F11555">
        <w:rPr>
          <w:sz w:val="20"/>
          <w:szCs w:val="20"/>
        </w:rPr>
        <w:t xml:space="preserve">Established in </w:t>
      </w:r>
      <w:r w:rsidR="00D27F90" w:rsidRPr="00F11555">
        <w:rPr>
          <w:sz w:val="20"/>
          <w:szCs w:val="20"/>
        </w:rPr>
        <w:t>2005</w:t>
      </w:r>
      <w:r w:rsidRPr="00F11555">
        <w:rPr>
          <w:sz w:val="20"/>
          <w:szCs w:val="20"/>
        </w:rPr>
        <w:t xml:space="preserve"> </w:t>
      </w:r>
      <w:r w:rsidR="00362B7E" w:rsidRPr="00F11555">
        <w:rPr>
          <w:sz w:val="20"/>
          <w:szCs w:val="20"/>
        </w:rPr>
        <w:t>NTS</w:t>
      </w:r>
      <w:r w:rsidRPr="00F11555">
        <w:rPr>
          <w:sz w:val="20"/>
          <w:szCs w:val="20"/>
        </w:rPr>
        <w:t xml:space="preserve"> remarkable growth is underlined by </w:t>
      </w:r>
      <w:r w:rsidR="00C23B49" w:rsidRPr="00F11555">
        <w:rPr>
          <w:sz w:val="20"/>
          <w:szCs w:val="20"/>
        </w:rPr>
        <w:t>35 years experience</w:t>
      </w:r>
      <w:r w:rsidR="001037C7" w:rsidRPr="00F11555">
        <w:rPr>
          <w:sz w:val="20"/>
          <w:szCs w:val="20"/>
        </w:rPr>
        <w:t xml:space="preserve"> delivering sc</w:t>
      </w:r>
      <w:r w:rsidR="008D06CA">
        <w:rPr>
          <w:sz w:val="20"/>
          <w:szCs w:val="20"/>
        </w:rPr>
        <w:t xml:space="preserve">affold access </w:t>
      </w:r>
      <w:r w:rsidR="001037C7" w:rsidRPr="00F11555">
        <w:rPr>
          <w:sz w:val="20"/>
          <w:szCs w:val="20"/>
        </w:rPr>
        <w:t>solutions</w:t>
      </w:r>
      <w:r w:rsidR="008D06CA">
        <w:rPr>
          <w:sz w:val="20"/>
          <w:szCs w:val="20"/>
        </w:rPr>
        <w:t>.</w:t>
      </w:r>
    </w:p>
    <w:p w:rsidR="00257531" w:rsidRPr="00F11555" w:rsidRDefault="00257531" w:rsidP="001C1F7D">
      <w:pPr>
        <w:pStyle w:val="NoSpacing"/>
        <w:rPr>
          <w:sz w:val="20"/>
          <w:szCs w:val="20"/>
        </w:rPr>
      </w:pPr>
    </w:p>
    <w:p w:rsidR="00E9601C" w:rsidRPr="00F11555" w:rsidRDefault="00450BBC" w:rsidP="001C1F7D">
      <w:pPr>
        <w:pStyle w:val="NoSpacing"/>
        <w:rPr>
          <w:sz w:val="20"/>
          <w:szCs w:val="20"/>
        </w:rPr>
      </w:pPr>
      <w:r w:rsidRPr="00F11555">
        <w:rPr>
          <w:sz w:val="20"/>
          <w:szCs w:val="20"/>
        </w:rPr>
        <w:t>O</w:t>
      </w:r>
      <w:r w:rsidR="001037C7" w:rsidRPr="00F11555">
        <w:rPr>
          <w:sz w:val="20"/>
          <w:szCs w:val="20"/>
        </w:rPr>
        <w:t>ur success</w:t>
      </w:r>
      <w:r w:rsidR="00C951B3" w:rsidRPr="00F11555">
        <w:rPr>
          <w:sz w:val="20"/>
          <w:szCs w:val="20"/>
        </w:rPr>
        <w:t xml:space="preserve"> </w:t>
      </w:r>
      <w:r w:rsidRPr="00F11555">
        <w:rPr>
          <w:sz w:val="20"/>
          <w:szCs w:val="20"/>
        </w:rPr>
        <w:t>is based on our ability to build strong relationships and produce positive outcomes for our clients</w:t>
      </w:r>
      <w:r w:rsidR="000F1CCC" w:rsidRPr="00F11555">
        <w:rPr>
          <w:sz w:val="20"/>
          <w:szCs w:val="20"/>
        </w:rPr>
        <w:t>.</w:t>
      </w:r>
    </w:p>
    <w:p w:rsidR="00257531" w:rsidRDefault="00257531" w:rsidP="001C1F7D">
      <w:pPr>
        <w:pStyle w:val="NoSpacing"/>
      </w:pPr>
    </w:p>
    <w:p w:rsidR="008D06CA" w:rsidRPr="00F11555" w:rsidRDefault="000F1CCC" w:rsidP="008D06CA">
      <w:pPr>
        <w:pStyle w:val="NoSpacing"/>
        <w:rPr>
          <w:sz w:val="20"/>
          <w:szCs w:val="20"/>
        </w:rPr>
      </w:pPr>
      <w:r w:rsidRPr="00F11555">
        <w:rPr>
          <w:sz w:val="20"/>
          <w:szCs w:val="20"/>
        </w:rPr>
        <w:t xml:space="preserve">Our capabilities cover all aspects of scaffolding which include </w:t>
      </w:r>
      <w:r w:rsidR="005B2685" w:rsidRPr="00F11555">
        <w:rPr>
          <w:sz w:val="20"/>
          <w:szCs w:val="20"/>
        </w:rPr>
        <w:t xml:space="preserve">scaffold </w:t>
      </w:r>
      <w:r w:rsidR="008D06CA">
        <w:rPr>
          <w:sz w:val="20"/>
          <w:szCs w:val="20"/>
        </w:rPr>
        <w:t>hire, design, engineering, l</w:t>
      </w:r>
      <w:r w:rsidR="008D06CA" w:rsidRPr="00F11555">
        <w:rPr>
          <w:sz w:val="20"/>
          <w:szCs w:val="20"/>
        </w:rPr>
        <w:t>abour</w:t>
      </w:r>
      <w:r w:rsidR="008D06CA">
        <w:rPr>
          <w:sz w:val="20"/>
          <w:szCs w:val="20"/>
        </w:rPr>
        <w:t xml:space="preserve"> and transport</w:t>
      </w:r>
      <w:r w:rsidR="008D06CA" w:rsidRPr="00F11555">
        <w:rPr>
          <w:sz w:val="20"/>
          <w:szCs w:val="20"/>
        </w:rPr>
        <w:t xml:space="preserve"> logistics.</w:t>
      </w:r>
      <w:r w:rsidR="008D06CA">
        <w:rPr>
          <w:sz w:val="20"/>
          <w:szCs w:val="20"/>
        </w:rPr>
        <w:t xml:space="preserve"> </w:t>
      </w:r>
    </w:p>
    <w:p w:rsidR="008D06CA" w:rsidRDefault="000F1CCC" w:rsidP="001C1F7D">
      <w:pPr>
        <w:pStyle w:val="NoSpacing"/>
        <w:rPr>
          <w:sz w:val="20"/>
          <w:szCs w:val="20"/>
        </w:rPr>
      </w:pPr>
      <w:r w:rsidRPr="00F11555">
        <w:rPr>
          <w:sz w:val="20"/>
          <w:szCs w:val="20"/>
        </w:rPr>
        <w:t xml:space="preserve">  </w:t>
      </w:r>
    </w:p>
    <w:p w:rsidR="00257531" w:rsidRDefault="000F1CCC" w:rsidP="001C1F7D">
      <w:pPr>
        <w:pStyle w:val="NoSpacing"/>
        <w:rPr>
          <w:sz w:val="20"/>
          <w:szCs w:val="20"/>
        </w:rPr>
      </w:pPr>
      <w:r w:rsidRPr="00F11555">
        <w:rPr>
          <w:sz w:val="20"/>
          <w:szCs w:val="20"/>
        </w:rPr>
        <w:t>NTS is recognised as a one-st</w:t>
      </w:r>
      <w:r w:rsidR="008D06CA">
        <w:rPr>
          <w:sz w:val="20"/>
          <w:szCs w:val="20"/>
        </w:rPr>
        <w:t xml:space="preserve">op-shop for all scaffold </w:t>
      </w:r>
      <w:r w:rsidRPr="00F11555">
        <w:rPr>
          <w:sz w:val="20"/>
          <w:szCs w:val="20"/>
        </w:rPr>
        <w:t>access needs</w:t>
      </w:r>
      <w:r w:rsidR="008D06CA">
        <w:rPr>
          <w:sz w:val="20"/>
          <w:szCs w:val="20"/>
        </w:rPr>
        <w:t>.</w:t>
      </w:r>
    </w:p>
    <w:p w:rsidR="008D06CA" w:rsidRPr="00F11555" w:rsidRDefault="008D06CA" w:rsidP="001C1F7D">
      <w:pPr>
        <w:pStyle w:val="NoSpacing"/>
        <w:rPr>
          <w:sz w:val="20"/>
          <w:szCs w:val="20"/>
        </w:rPr>
      </w:pPr>
    </w:p>
    <w:p w:rsidR="002B23FE" w:rsidRPr="00F11555" w:rsidRDefault="005438CC" w:rsidP="001C1F7D">
      <w:pPr>
        <w:pStyle w:val="NoSpacing"/>
        <w:rPr>
          <w:sz w:val="20"/>
          <w:szCs w:val="20"/>
        </w:rPr>
      </w:pPr>
      <w:r>
        <w:rPr>
          <w:sz w:val="20"/>
          <w:szCs w:val="20"/>
        </w:rPr>
        <w:t>With our own</w:t>
      </w:r>
      <w:r w:rsidR="00E23EAF">
        <w:rPr>
          <w:sz w:val="20"/>
          <w:szCs w:val="20"/>
        </w:rPr>
        <w:t xml:space="preserve"> transport division, </w:t>
      </w:r>
      <w:r>
        <w:rPr>
          <w:sz w:val="20"/>
          <w:szCs w:val="20"/>
        </w:rPr>
        <w:t>w</w:t>
      </w:r>
      <w:r w:rsidRPr="00F11555">
        <w:rPr>
          <w:sz w:val="20"/>
          <w:szCs w:val="20"/>
        </w:rPr>
        <w:t>e operate and deliver</w:t>
      </w:r>
      <w:r>
        <w:rPr>
          <w:sz w:val="20"/>
          <w:szCs w:val="20"/>
        </w:rPr>
        <w:t xml:space="preserve"> services throughout </w:t>
      </w:r>
      <w:r w:rsidR="002B23FE" w:rsidRPr="00F11555">
        <w:rPr>
          <w:sz w:val="20"/>
          <w:szCs w:val="20"/>
        </w:rPr>
        <w:t>the Northern Territory</w:t>
      </w:r>
      <w:r>
        <w:rPr>
          <w:sz w:val="20"/>
          <w:szCs w:val="20"/>
        </w:rPr>
        <w:t xml:space="preserve"> including</w:t>
      </w:r>
      <w:r w:rsidR="002B23FE" w:rsidRPr="00F11555">
        <w:rPr>
          <w:sz w:val="20"/>
          <w:szCs w:val="20"/>
        </w:rPr>
        <w:t xml:space="preserve"> regional and remote locations often with challenging </w:t>
      </w:r>
      <w:r w:rsidR="004712A8" w:rsidRPr="00F11555">
        <w:rPr>
          <w:sz w:val="20"/>
          <w:szCs w:val="20"/>
        </w:rPr>
        <w:t>logistics</w:t>
      </w:r>
      <w:r w:rsidR="002B23FE" w:rsidRPr="00F11555">
        <w:rPr>
          <w:sz w:val="20"/>
          <w:szCs w:val="20"/>
        </w:rPr>
        <w:t>.</w:t>
      </w:r>
    </w:p>
    <w:p w:rsidR="00257531" w:rsidRDefault="00257531" w:rsidP="001C1F7D">
      <w:pPr>
        <w:pStyle w:val="NoSpacing"/>
      </w:pPr>
    </w:p>
    <w:p w:rsidR="00954004" w:rsidRDefault="00954004" w:rsidP="00A72EC3">
      <w:pPr>
        <w:pStyle w:val="NoSpacing"/>
        <w:rPr>
          <w:b/>
          <w:sz w:val="28"/>
          <w:szCs w:val="28"/>
        </w:rPr>
      </w:pPr>
    </w:p>
    <w:p w:rsidR="00954004" w:rsidRDefault="00954004" w:rsidP="00A72EC3">
      <w:pPr>
        <w:pStyle w:val="NoSpacing"/>
        <w:rPr>
          <w:b/>
          <w:sz w:val="28"/>
          <w:szCs w:val="28"/>
        </w:rPr>
      </w:pPr>
    </w:p>
    <w:p w:rsidR="00A72EC3" w:rsidRDefault="00A72EC3" w:rsidP="00A72EC3">
      <w:pPr>
        <w:pStyle w:val="NoSpacing"/>
        <w:rPr>
          <w:b/>
          <w:sz w:val="28"/>
          <w:szCs w:val="28"/>
        </w:rPr>
      </w:pPr>
      <w:r w:rsidRPr="00C32324">
        <w:rPr>
          <w:b/>
          <w:sz w:val="28"/>
          <w:szCs w:val="28"/>
        </w:rPr>
        <w:lastRenderedPageBreak/>
        <w:t xml:space="preserve">Expertise and Enterprise   </w:t>
      </w:r>
    </w:p>
    <w:p w:rsidR="00A72EC3" w:rsidRPr="00C32324" w:rsidRDefault="00A72EC3" w:rsidP="00A72EC3">
      <w:pPr>
        <w:pStyle w:val="NoSpacing"/>
        <w:rPr>
          <w:b/>
          <w:sz w:val="28"/>
          <w:szCs w:val="28"/>
        </w:rPr>
      </w:pPr>
    </w:p>
    <w:p w:rsidR="00A72EC3" w:rsidRDefault="00A72EC3" w:rsidP="00A72EC3">
      <w:pPr>
        <w:pStyle w:val="NoSpacing"/>
        <w:rPr>
          <w:sz w:val="20"/>
          <w:szCs w:val="20"/>
        </w:rPr>
      </w:pPr>
      <w:r w:rsidRPr="00257531">
        <w:rPr>
          <w:sz w:val="20"/>
          <w:szCs w:val="20"/>
        </w:rPr>
        <w:t xml:space="preserve">We </w:t>
      </w:r>
      <w:r>
        <w:rPr>
          <w:sz w:val="20"/>
          <w:szCs w:val="20"/>
        </w:rPr>
        <w:t>are comm</w:t>
      </w:r>
      <w:r w:rsidR="00BD19B3">
        <w:rPr>
          <w:sz w:val="20"/>
          <w:szCs w:val="20"/>
        </w:rPr>
        <w:t>itted to outstanding scaffold access and</w:t>
      </w:r>
      <w:r>
        <w:rPr>
          <w:sz w:val="20"/>
          <w:szCs w:val="20"/>
        </w:rPr>
        <w:t xml:space="preserve"> project management</w:t>
      </w:r>
      <w:r w:rsidR="00BD19B3">
        <w:rPr>
          <w:sz w:val="20"/>
          <w:szCs w:val="20"/>
        </w:rPr>
        <w:t xml:space="preserve">, </w:t>
      </w:r>
      <w:r>
        <w:rPr>
          <w:sz w:val="20"/>
          <w:szCs w:val="20"/>
        </w:rPr>
        <w:t>regardless of the scale, time frame or the intricacy of the work.</w:t>
      </w:r>
    </w:p>
    <w:p w:rsidR="00A72EC3" w:rsidRPr="001A6A89" w:rsidRDefault="00A72EC3" w:rsidP="00A72EC3">
      <w:pPr>
        <w:pStyle w:val="NoSpacing"/>
      </w:pPr>
    </w:p>
    <w:p w:rsidR="00A72EC3" w:rsidRDefault="00A72EC3" w:rsidP="00A72EC3">
      <w:pPr>
        <w:rPr>
          <w:sz w:val="20"/>
          <w:szCs w:val="20"/>
        </w:rPr>
      </w:pPr>
      <w:r>
        <w:rPr>
          <w:sz w:val="20"/>
          <w:szCs w:val="20"/>
        </w:rPr>
        <w:t>Our partners in success include companies such as</w:t>
      </w:r>
      <w:r w:rsidR="00BD19B3">
        <w:rPr>
          <w:sz w:val="20"/>
          <w:szCs w:val="20"/>
        </w:rPr>
        <w:t>:</w:t>
      </w:r>
    </w:p>
    <w:p w:rsidR="00B27948" w:rsidRDefault="00B27948" w:rsidP="00BD19B3">
      <w:pPr>
        <w:pStyle w:val="ListParagraph"/>
        <w:numPr>
          <w:ilvl w:val="0"/>
          <w:numId w:val="2"/>
        </w:numPr>
        <w:rPr>
          <w:sz w:val="20"/>
          <w:szCs w:val="20"/>
        </w:rPr>
        <w:sectPr w:rsidR="00B27948" w:rsidSect="00E40916">
          <w:pgSz w:w="11906" w:h="16838"/>
          <w:pgMar w:top="1440" w:right="1440" w:bottom="1440" w:left="1440" w:header="708" w:footer="708" w:gutter="0"/>
          <w:cols w:space="708"/>
          <w:docGrid w:linePitch="360"/>
        </w:sectPr>
      </w:pPr>
    </w:p>
    <w:p w:rsidR="00BD19B3" w:rsidRDefault="00BD19B3" w:rsidP="00BD19B3">
      <w:pPr>
        <w:pStyle w:val="ListParagraph"/>
        <w:numPr>
          <w:ilvl w:val="0"/>
          <w:numId w:val="2"/>
        </w:numPr>
        <w:rPr>
          <w:sz w:val="20"/>
          <w:szCs w:val="20"/>
        </w:rPr>
      </w:pPr>
      <w:r w:rsidRPr="00BD19B3">
        <w:rPr>
          <w:sz w:val="20"/>
          <w:szCs w:val="20"/>
        </w:rPr>
        <w:lastRenderedPageBreak/>
        <w:t xml:space="preserve">Lend Lease Project Managers </w:t>
      </w:r>
    </w:p>
    <w:p w:rsidR="00455444" w:rsidRPr="00BD19B3" w:rsidRDefault="00455444" w:rsidP="00BD19B3">
      <w:pPr>
        <w:pStyle w:val="ListParagraph"/>
        <w:numPr>
          <w:ilvl w:val="0"/>
          <w:numId w:val="2"/>
        </w:numPr>
        <w:rPr>
          <w:sz w:val="20"/>
          <w:szCs w:val="20"/>
        </w:rPr>
      </w:pPr>
      <w:r>
        <w:rPr>
          <w:sz w:val="20"/>
          <w:szCs w:val="20"/>
        </w:rPr>
        <w:t>Hutchinson Builders</w:t>
      </w:r>
    </w:p>
    <w:p w:rsidR="00BD19B3" w:rsidRPr="00BD19B3" w:rsidRDefault="007E21CB" w:rsidP="00BD19B3">
      <w:pPr>
        <w:pStyle w:val="ListParagraph"/>
        <w:numPr>
          <w:ilvl w:val="0"/>
          <w:numId w:val="2"/>
        </w:numPr>
        <w:spacing w:after="0" w:line="240" w:lineRule="auto"/>
        <w:rPr>
          <w:sz w:val="20"/>
          <w:szCs w:val="20"/>
        </w:rPr>
      </w:pPr>
      <w:r>
        <w:rPr>
          <w:sz w:val="20"/>
          <w:szCs w:val="20"/>
        </w:rPr>
        <w:t>Toga C</w:t>
      </w:r>
      <w:r w:rsidR="00B27948">
        <w:rPr>
          <w:sz w:val="20"/>
          <w:szCs w:val="20"/>
        </w:rPr>
        <w:t>onstruction</w:t>
      </w:r>
    </w:p>
    <w:p w:rsidR="00A72EC3" w:rsidRPr="00BD19B3" w:rsidRDefault="00C1231B" w:rsidP="00A72EC3">
      <w:pPr>
        <w:pStyle w:val="ListParagraph"/>
        <w:numPr>
          <w:ilvl w:val="0"/>
          <w:numId w:val="2"/>
        </w:numPr>
        <w:rPr>
          <w:sz w:val="20"/>
          <w:szCs w:val="20"/>
        </w:rPr>
      </w:pPr>
      <w:r>
        <w:rPr>
          <w:sz w:val="20"/>
          <w:szCs w:val="20"/>
        </w:rPr>
        <w:t>John Holland Group</w:t>
      </w:r>
      <w:r w:rsidR="00A72EC3" w:rsidRPr="00BD19B3">
        <w:rPr>
          <w:sz w:val="20"/>
          <w:szCs w:val="20"/>
        </w:rPr>
        <w:t xml:space="preserve"> </w:t>
      </w:r>
    </w:p>
    <w:p w:rsidR="00C1231B" w:rsidRDefault="00C1231B" w:rsidP="00C1231B">
      <w:pPr>
        <w:pStyle w:val="ListParagraph"/>
        <w:numPr>
          <w:ilvl w:val="0"/>
          <w:numId w:val="2"/>
        </w:numPr>
        <w:rPr>
          <w:sz w:val="20"/>
          <w:szCs w:val="20"/>
        </w:rPr>
      </w:pPr>
      <w:proofErr w:type="spellStart"/>
      <w:r>
        <w:rPr>
          <w:sz w:val="20"/>
          <w:szCs w:val="20"/>
        </w:rPr>
        <w:t>Laing'O'Rourke</w:t>
      </w:r>
      <w:proofErr w:type="spellEnd"/>
    </w:p>
    <w:p w:rsidR="00A72EC3" w:rsidRPr="00BD19B3" w:rsidRDefault="00B27948" w:rsidP="00A72EC3">
      <w:pPr>
        <w:pStyle w:val="ListParagraph"/>
        <w:numPr>
          <w:ilvl w:val="0"/>
          <w:numId w:val="2"/>
        </w:numPr>
        <w:rPr>
          <w:sz w:val="20"/>
          <w:szCs w:val="20"/>
        </w:rPr>
      </w:pPr>
      <w:r>
        <w:rPr>
          <w:sz w:val="20"/>
          <w:szCs w:val="20"/>
        </w:rPr>
        <w:t>ENI Australia</w:t>
      </w:r>
    </w:p>
    <w:p w:rsidR="00A72EC3" w:rsidRPr="00BD19B3" w:rsidRDefault="00A72EC3" w:rsidP="00A72EC3">
      <w:pPr>
        <w:pStyle w:val="ListParagraph"/>
        <w:numPr>
          <w:ilvl w:val="0"/>
          <w:numId w:val="2"/>
        </w:numPr>
        <w:rPr>
          <w:sz w:val="20"/>
          <w:szCs w:val="20"/>
        </w:rPr>
      </w:pPr>
      <w:r w:rsidRPr="00BD19B3">
        <w:rPr>
          <w:sz w:val="20"/>
          <w:szCs w:val="20"/>
        </w:rPr>
        <w:lastRenderedPageBreak/>
        <w:t>Woodgroup</w:t>
      </w:r>
    </w:p>
    <w:p w:rsidR="00A72EC3" w:rsidRPr="00BD19B3" w:rsidRDefault="00B27948" w:rsidP="00A72EC3">
      <w:pPr>
        <w:pStyle w:val="ListParagraph"/>
        <w:numPr>
          <w:ilvl w:val="0"/>
          <w:numId w:val="2"/>
        </w:numPr>
        <w:rPr>
          <w:sz w:val="20"/>
          <w:szCs w:val="20"/>
        </w:rPr>
      </w:pPr>
      <w:r>
        <w:rPr>
          <w:sz w:val="20"/>
          <w:szCs w:val="20"/>
        </w:rPr>
        <w:t xml:space="preserve">Van </w:t>
      </w:r>
      <w:proofErr w:type="spellStart"/>
      <w:r>
        <w:rPr>
          <w:sz w:val="20"/>
          <w:szCs w:val="20"/>
        </w:rPr>
        <w:t>Oord</w:t>
      </w:r>
      <w:proofErr w:type="spellEnd"/>
      <w:r w:rsidR="00A72EC3" w:rsidRPr="00BD19B3">
        <w:rPr>
          <w:sz w:val="20"/>
          <w:szCs w:val="20"/>
        </w:rPr>
        <w:t xml:space="preserve"> </w:t>
      </w:r>
    </w:p>
    <w:p w:rsidR="00A72EC3" w:rsidRDefault="00A72EC3" w:rsidP="00A72EC3">
      <w:pPr>
        <w:pStyle w:val="ListParagraph"/>
        <w:numPr>
          <w:ilvl w:val="0"/>
          <w:numId w:val="2"/>
        </w:numPr>
        <w:rPr>
          <w:sz w:val="20"/>
          <w:szCs w:val="20"/>
        </w:rPr>
      </w:pPr>
      <w:proofErr w:type="spellStart"/>
      <w:r w:rsidRPr="00BD19B3">
        <w:rPr>
          <w:sz w:val="20"/>
          <w:szCs w:val="20"/>
        </w:rPr>
        <w:t>Boskalis</w:t>
      </w:r>
      <w:proofErr w:type="spellEnd"/>
    </w:p>
    <w:p w:rsidR="00B27948" w:rsidRDefault="00C1231B" w:rsidP="00A72EC3">
      <w:pPr>
        <w:pStyle w:val="ListParagraph"/>
        <w:numPr>
          <w:ilvl w:val="0"/>
          <w:numId w:val="2"/>
        </w:numPr>
        <w:rPr>
          <w:sz w:val="20"/>
          <w:szCs w:val="20"/>
        </w:rPr>
      </w:pPr>
      <w:proofErr w:type="spellStart"/>
      <w:r>
        <w:rPr>
          <w:sz w:val="20"/>
          <w:szCs w:val="20"/>
        </w:rPr>
        <w:t>Maersk</w:t>
      </w:r>
      <w:proofErr w:type="spellEnd"/>
      <w:r>
        <w:rPr>
          <w:sz w:val="20"/>
          <w:szCs w:val="20"/>
        </w:rPr>
        <w:t xml:space="preserve"> Contractors</w:t>
      </w:r>
    </w:p>
    <w:p w:rsidR="00C1231B" w:rsidRPr="00BD19B3" w:rsidRDefault="00C1231B" w:rsidP="00C1231B">
      <w:pPr>
        <w:pStyle w:val="ListParagraph"/>
        <w:numPr>
          <w:ilvl w:val="0"/>
          <w:numId w:val="2"/>
        </w:numPr>
        <w:rPr>
          <w:sz w:val="20"/>
          <w:szCs w:val="20"/>
        </w:rPr>
      </w:pPr>
      <w:r w:rsidRPr="00BD19B3">
        <w:rPr>
          <w:sz w:val="20"/>
          <w:szCs w:val="20"/>
        </w:rPr>
        <w:t xml:space="preserve">Veolia Environmental Services Australia </w:t>
      </w:r>
    </w:p>
    <w:p w:rsidR="00B27948" w:rsidRDefault="00B27948" w:rsidP="00A72EC3">
      <w:pPr>
        <w:rPr>
          <w:sz w:val="20"/>
          <w:szCs w:val="20"/>
        </w:rPr>
      </w:pPr>
    </w:p>
    <w:p w:rsidR="00B27948" w:rsidRDefault="00B27948" w:rsidP="00A72EC3">
      <w:pPr>
        <w:rPr>
          <w:sz w:val="20"/>
          <w:szCs w:val="20"/>
        </w:rPr>
        <w:sectPr w:rsidR="00B27948" w:rsidSect="00B27948">
          <w:type w:val="continuous"/>
          <w:pgSz w:w="11906" w:h="16838"/>
          <w:pgMar w:top="1440" w:right="1440" w:bottom="1440" w:left="1440" w:header="708" w:footer="708" w:gutter="0"/>
          <w:cols w:num="2" w:space="708"/>
          <w:docGrid w:linePitch="360"/>
        </w:sectPr>
      </w:pPr>
    </w:p>
    <w:p w:rsidR="00A72EC3" w:rsidRDefault="00A72EC3" w:rsidP="00A72EC3">
      <w:pPr>
        <w:rPr>
          <w:sz w:val="20"/>
          <w:szCs w:val="20"/>
        </w:rPr>
      </w:pPr>
      <w:r>
        <w:rPr>
          <w:sz w:val="20"/>
          <w:szCs w:val="20"/>
        </w:rPr>
        <w:lastRenderedPageBreak/>
        <w:t>NTS's reputation is founded on a culture of safety, people, leadership, client relationships, team work and community. These principles are firmly embedded in all our HR,WHS &amp; QA management systems</w:t>
      </w:r>
      <w:r w:rsidR="004702A5">
        <w:rPr>
          <w:sz w:val="20"/>
          <w:szCs w:val="20"/>
        </w:rPr>
        <w:t>.</w:t>
      </w:r>
    </w:p>
    <w:p w:rsidR="00BD19B3" w:rsidRDefault="00BD19B3" w:rsidP="00A72EC3">
      <w:pPr>
        <w:rPr>
          <w:sz w:val="20"/>
          <w:szCs w:val="20"/>
        </w:rPr>
      </w:pPr>
    </w:p>
    <w:p w:rsidR="00BD19B3" w:rsidRDefault="00BD19B3" w:rsidP="00A72EC3">
      <w:pPr>
        <w:rPr>
          <w:sz w:val="20"/>
          <w:szCs w:val="20"/>
        </w:rPr>
      </w:pPr>
    </w:p>
    <w:p w:rsidR="00A72EC3" w:rsidRPr="0026754E" w:rsidRDefault="00954004" w:rsidP="00BD19B3">
      <w:pPr>
        <w:pStyle w:val="NoSpacing"/>
        <w:jc w:val="center"/>
      </w:pPr>
      <w:r>
        <w:rPr>
          <w:noProof/>
          <w:lang w:eastAsia="en-AU"/>
        </w:rPr>
        <w:drawing>
          <wp:inline distT="0" distB="0" distL="0" distR="0">
            <wp:extent cx="2260600" cy="2895600"/>
            <wp:effectExtent l="1905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260600" cy="2895600"/>
                    </a:xfrm>
                    <a:prstGeom prst="rect">
                      <a:avLst/>
                    </a:prstGeom>
                    <a:noFill/>
                    <a:ln w="9525">
                      <a:noFill/>
                      <a:miter lim="800000"/>
                      <a:headEnd/>
                      <a:tailEnd/>
                    </a:ln>
                  </pic:spPr>
                </pic:pic>
              </a:graphicData>
            </a:graphic>
          </wp:inline>
        </w:drawing>
      </w:r>
    </w:p>
    <w:p w:rsidR="008D06CA" w:rsidRDefault="008D06CA">
      <w:pPr>
        <w:rPr>
          <w:b/>
          <w:sz w:val="28"/>
          <w:szCs w:val="28"/>
        </w:rPr>
      </w:pPr>
    </w:p>
    <w:p w:rsidR="006A0832" w:rsidRDefault="006A0832">
      <w:pPr>
        <w:rPr>
          <w:b/>
          <w:sz w:val="28"/>
          <w:szCs w:val="28"/>
        </w:rPr>
      </w:pPr>
    </w:p>
    <w:p w:rsidR="006A0832" w:rsidRDefault="006A0832">
      <w:pPr>
        <w:rPr>
          <w:b/>
          <w:sz w:val="28"/>
          <w:szCs w:val="28"/>
        </w:rPr>
      </w:pPr>
    </w:p>
    <w:p w:rsidR="00A72EC3" w:rsidRDefault="00A72EC3">
      <w:pPr>
        <w:rPr>
          <w:b/>
          <w:sz w:val="28"/>
          <w:szCs w:val="28"/>
        </w:rPr>
      </w:pPr>
    </w:p>
    <w:p w:rsidR="00954004" w:rsidRDefault="00954004">
      <w:pPr>
        <w:rPr>
          <w:b/>
          <w:sz w:val="28"/>
          <w:szCs w:val="28"/>
        </w:rPr>
      </w:pPr>
    </w:p>
    <w:p w:rsidR="00B27948" w:rsidRDefault="00B27948">
      <w:pPr>
        <w:rPr>
          <w:b/>
          <w:sz w:val="28"/>
          <w:szCs w:val="28"/>
        </w:rPr>
      </w:pPr>
    </w:p>
    <w:p w:rsidR="001B3E85" w:rsidRPr="005E7411" w:rsidRDefault="001B3E85">
      <w:pPr>
        <w:rPr>
          <w:b/>
          <w:sz w:val="28"/>
          <w:szCs w:val="28"/>
        </w:rPr>
      </w:pPr>
      <w:r w:rsidRPr="005E7411">
        <w:rPr>
          <w:b/>
          <w:sz w:val="28"/>
          <w:szCs w:val="28"/>
        </w:rPr>
        <w:lastRenderedPageBreak/>
        <w:t>Construction</w:t>
      </w:r>
    </w:p>
    <w:p w:rsidR="00D27F90" w:rsidRDefault="001B3E85">
      <w:pPr>
        <w:rPr>
          <w:sz w:val="20"/>
          <w:szCs w:val="20"/>
        </w:rPr>
      </w:pPr>
      <w:r w:rsidRPr="001B3E85">
        <w:rPr>
          <w:sz w:val="20"/>
          <w:szCs w:val="20"/>
        </w:rPr>
        <w:t>NTS</w:t>
      </w:r>
      <w:r>
        <w:rPr>
          <w:sz w:val="20"/>
          <w:szCs w:val="20"/>
        </w:rPr>
        <w:t xml:space="preserve"> has successfully </w:t>
      </w:r>
      <w:r w:rsidR="006D190E">
        <w:rPr>
          <w:sz w:val="20"/>
          <w:szCs w:val="20"/>
        </w:rPr>
        <w:t xml:space="preserve">delivered large scale construction projects to the </w:t>
      </w:r>
      <w:r w:rsidR="004702A5">
        <w:rPr>
          <w:sz w:val="20"/>
          <w:szCs w:val="20"/>
        </w:rPr>
        <w:t xml:space="preserve">commercial, </w:t>
      </w:r>
      <w:r w:rsidR="001A6A89">
        <w:rPr>
          <w:sz w:val="20"/>
          <w:szCs w:val="20"/>
        </w:rPr>
        <w:t xml:space="preserve">industrial </w:t>
      </w:r>
      <w:r w:rsidR="006B5555">
        <w:rPr>
          <w:sz w:val="20"/>
          <w:szCs w:val="20"/>
        </w:rPr>
        <w:t>and government PFI/ hospital sectors.</w:t>
      </w:r>
    </w:p>
    <w:p w:rsidR="00D27F90" w:rsidRDefault="00D27F90">
      <w:pPr>
        <w:rPr>
          <w:sz w:val="20"/>
          <w:szCs w:val="20"/>
        </w:rPr>
      </w:pPr>
      <w:r>
        <w:rPr>
          <w:sz w:val="20"/>
          <w:szCs w:val="20"/>
        </w:rPr>
        <w:t xml:space="preserve">For </w:t>
      </w:r>
      <w:r w:rsidR="00B92F65">
        <w:rPr>
          <w:sz w:val="20"/>
          <w:szCs w:val="20"/>
        </w:rPr>
        <w:t>over</w:t>
      </w:r>
      <w:r w:rsidR="007E21CB">
        <w:rPr>
          <w:sz w:val="20"/>
          <w:szCs w:val="20"/>
        </w:rPr>
        <w:t xml:space="preserve"> ten years across the Northern T</w:t>
      </w:r>
      <w:r>
        <w:rPr>
          <w:sz w:val="20"/>
          <w:szCs w:val="20"/>
        </w:rPr>
        <w:t xml:space="preserve">erritory, often in remote and challenging locations, we have collaborated with clients to provide </w:t>
      </w:r>
      <w:r w:rsidR="004702A5">
        <w:rPr>
          <w:sz w:val="20"/>
          <w:szCs w:val="20"/>
        </w:rPr>
        <w:t>exceptional value in scaffold and access solutions for</w:t>
      </w:r>
      <w:r>
        <w:rPr>
          <w:sz w:val="20"/>
          <w:szCs w:val="20"/>
        </w:rPr>
        <w:t xml:space="preserve"> projects of all sizes and complexity.</w:t>
      </w:r>
    </w:p>
    <w:p w:rsidR="001B3E85" w:rsidRPr="007E21CB" w:rsidRDefault="007B423C" w:rsidP="006F20BB">
      <w:pPr>
        <w:jc w:val="center"/>
        <w:rPr>
          <w:b/>
          <w:sz w:val="24"/>
          <w:szCs w:val="24"/>
        </w:rPr>
      </w:pPr>
      <w:r w:rsidRPr="007E21CB">
        <w:rPr>
          <w:b/>
          <w:sz w:val="24"/>
          <w:szCs w:val="24"/>
        </w:rPr>
        <w:t>"Responsive, competitive access solutions"</w:t>
      </w:r>
    </w:p>
    <w:p w:rsidR="006070EE" w:rsidRDefault="006070EE">
      <w:pPr>
        <w:rPr>
          <w:b/>
          <w:sz w:val="28"/>
          <w:szCs w:val="28"/>
        </w:rPr>
      </w:pPr>
    </w:p>
    <w:p w:rsidR="006070EE" w:rsidRDefault="00C02B6D">
      <w:pPr>
        <w:rPr>
          <w:b/>
          <w:noProof/>
          <w:sz w:val="28"/>
          <w:szCs w:val="28"/>
          <w:lang w:eastAsia="en-AU"/>
        </w:rPr>
      </w:pPr>
      <w:r>
        <w:rPr>
          <w:b/>
          <w:noProof/>
          <w:sz w:val="28"/>
          <w:szCs w:val="28"/>
          <w:lang w:eastAsia="en-AU"/>
        </w:rPr>
        <w:t xml:space="preserve">              </w:t>
      </w:r>
      <w:r w:rsidR="00954004">
        <w:rPr>
          <w:b/>
          <w:noProof/>
          <w:sz w:val="28"/>
          <w:szCs w:val="28"/>
          <w:lang w:eastAsia="en-AU"/>
        </w:rPr>
        <w:drawing>
          <wp:inline distT="0" distB="0" distL="0" distR="0">
            <wp:extent cx="4196080" cy="2727960"/>
            <wp:effectExtent l="19050" t="0" r="0" b="0"/>
            <wp:docPr id="3" name="Picture 18" descr="toga water fro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ga water front pic.jpg"/>
                    <pic:cNvPicPr>
                      <a:picLocks noChangeAspect="1" noChangeArrowheads="1"/>
                    </pic:cNvPicPr>
                  </pic:nvPicPr>
                  <pic:blipFill>
                    <a:blip r:embed="rId8" cstate="print"/>
                    <a:srcRect/>
                    <a:stretch>
                      <a:fillRect/>
                    </a:stretch>
                  </pic:blipFill>
                  <pic:spPr bwMode="auto">
                    <a:xfrm>
                      <a:off x="0" y="0"/>
                      <a:ext cx="4196080" cy="2727960"/>
                    </a:xfrm>
                    <a:prstGeom prst="rect">
                      <a:avLst/>
                    </a:prstGeom>
                    <a:noFill/>
                    <a:ln w="9525">
                      <a:noFill/>
                      <a:miter lim="800000"/>
                      <a:headEnd/>
                      <a:tailEnd/>
                    </a:ln>
                  </pic:spPr>
                </pic:pic>
              </a:graphicData>
            </a:graphic>
          </wp:inline>
        </w:drawing>
      </w:r>
    </w:p>
    <w:p w:rsidR="00E77D49" w:rsidRDefault="00E77D49">
      <w:pPr>
        <w:rPr>
          <w:sz w:val="20"/>
          <w:szCs w:val="20"/>
        </w:rPr>
      </w:pPr>
    </w:p>
    <w:p w:rsidR="00C02B6D" w:rsidRPr="00E77D49" w:rsidRDefault="00E77D49">
      <w:pPr>
        <w:rPr>
          <w:sz w:val="20"/>
          <w:szCs w:val="20"/>
        </w:rPr>
      </w:pPr>
      <w:r w:rsidRPr="006F20BB">
        <w:rPr>
          <w:sz w:val="20"/>
          <w:szCs w:val="20"/>
        </w:rPr>
        <w:t>We work closely</w:t>
      </w:r>
      <w:r>
        <w:rPr>
          <w:sz w:val="20"/>
          <w:szCs w:val="20"/>
        </w:rPr>
        <w:t xml:space="preserve"> with our valued clients to achieve unique, innova</w:t>
      </w:r>
      <w:r w:rsidR="006A0832">
        <w:rPr>
          <w:sz w:val="20"/>
          <w:szCs w:val="20"/>
        </w:rPr>
        <w:t>tive and cost effect scaffold</w:t>
      </w:r>
      <w:r>
        <w:rPr>
          <w:sz w:val="20"/>
          <w:szCs w:val="20"/>
        </w:rPr>
        <w:t xml:space="preserve"> access solutions. We pride ourselves on delivering outstanding results on time, on budget and with the highest degree of professionalism.</w:t>
      </w:r>
    </w:p>
    <w:p w:rsidR="006070EE" w:rsidRDefault="00C02B6D">
      <w:pPr>
        <w:rPr>
          <w:b/>
          <w:sz w:val="28"/>
          <w:szCs w:val="28"/>
        </w:rPr>
      </w:pPr>
      <w:r>
        <w:rPr>
          <w:b/>
          <w:sz w:val="28"/>
          <w:szCs w:val="28"/>
        </w:rPr>
        <w:t xml:space="preserve">  </w:t>
      </w:r>
      <w:r w:rsidR="00954004">
        <w:rPr>
          <w:b/>
          <w:noProof/>
          <w:sz w:val="28"/>
          <w:szCs w:val="28"/>
          <w:lang w:eastAsia="en-AU"/>
        </w:rPr>
        <w:drawing>
          <wp:inline distT="0" distB="0" distL="0" distR="0">
            <wp:extent cx="1625600" cy="406400"/>
            <wp:effectExtent l="19050" t="0" r="0" b="0"/>
            <wp:docPr id="4" name="Picture 4" descr="hutchin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tchinsons"/>
                    <pic:cNvPicPr>
                      <a:picLocks noChangeAspect="1" noChangeArrowheads="1"/>
                    </pic:cNvPicPr>
                  </pic:nvPicPr>
                  <pic:blipFill>
                    <a:blip r:embed="rId9" cstate="print"/>
                    <a:srcRect/>
                    <a:stretch>
                      <a:fillRect/>
                    </a:stretch>
                  </pic:blipFill>
                  <pic:spPr bwMode="auto">
                    <a:xfrm>
                      <a:off x="0" y="0"/>
                      <a:ext cx="1625600" cy="406400"/>
                    </a:xfrm>
                    <a:prstGeom prst="rect">
                      <a:avLst/>
                    </a:prstGeom>
                    <a:noFill/>
                    <a:ln w="9525">
                      <a:noFill/>
                      <a:miter lim="800000"/>
                      <a:headEnd/>
                      <a:tailEnd/>
                    </a:ln>
                  </pic:spPr>
                </pic:pic>
              </a:graphicData>
            </a:graphic>
          </wp:inline>
        </w:drawing>
      </w:r>
      <w:r>
        <w:rPr>
          <w:b/>
          <w:sz w:val="28"/>
          <w:szCs w:val="28"/>
        </w:rPr>
        <w:t xml:space="preserve">   </w:t>
      </w:r>
      <w:r w:rsidR="006070EE">
        <w:rPr>
          <w:b/>
          <w:sz w:val="28"/>
          <w:szCs w:val="28"/>
        </w:rPr>
        <w:t xml:space="preserve">         </w:t>
      </w:r>
      <w:r w:rsidR="00954004">
        <w:rPr>
          <w:b/>
          <w:noProof/>
          <w:sz w:val="28"/>
          <w:szCs w:val="28"/>
          <w:lang w:eastAsia="en-AU"/>
        </w:rPr>
        <w:drawing>
          <wp:inline distT="0" distB="0" distL="0" distR="0">
            <wp:extent cx="1016000" cy="878840"/>
            <wp:effectExtent l="19050" t="0" r="0" b="0"/>
            <wp:docPr id="5" name="Picture 5" descr="To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ga Logo.png"/>
                    <pic:cNvPicPr>
                      <a:picLocks noChangeAspect="1" noChangeArrowheads="1"/>
                    </pic:cNvPicPr>
                  </pic:nvPicPr>
                  <pic:blipFill>
                    <a:blip r:embed="rId10" cstate="print"/>
                    <a:srcRect/>
                    <a:stretch>
                      <a:fillRect/>
                    </a:stretch>
                  </pic:blipFill>
                  <pic:spPr bwMode="auto">
                    <a:xfrm>
                      <a:off x="0" y="0"/>
                      <a:ext cx="1016000" cy="878840"/>
                    </a:xfrm>
                    <a:prstGeom prst="rect">
                      <a:avLst/>
                    </a:prstGeom>
                    <a:noFill/>
                    <a:ln w="9525">
                      <a:noFill/>
                      <a:miter lim="800000"/>
                      <a:headEnd/>
                      <a:tailEnd/>
                    </a:ln>
                  </pic:spPr>
                </pic:pic>
              </a:graphicData>
            </a:graphic>
          </wp:inline>
        </w:drawing>
      </w:r>
      <w:r w:rsidR="006070EE">
        <w:rPr>
          <w:b/>
          <w:sz w:val="28"/>
          <w:szCs w:val="28"/>
        </w:rPr>
        <w:t xml:space="preserve">         </w:t>
      </w:r>
      <w:r w:rsidR="00954004">
        <w:rPr>
          <w:b/>
          <w:noProof/>
          <w:sz w:val="28"/>
          <w:szCs w:val="28"/>
          <w:lang w:eastAsia="en-AU"/>
        </w:rPr>
        <w:drawing>
          <wp:inline distT="0" distB="0" distL="0" distR="0">
            <wp:extent cx="1625600" cy="614680"/>
            <wp:effectExtent l="19050" t="0" r="0" b="0"/>
            <wp:docPr id="6" name="Picture 7" descr="Lend_Lease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d_Lease_Logo_svg.png"/>
                    <pic:cNvPicPr>
                      <a:picLocks noChangeAspect="1" noChangeArrowheads="1"/>
                    </pic:cNvPicPr>
                  </pic:nvPicPr>
                  <pic:blipFill>
                    <a:blip r:embed="rId11" cstate="print"/>
                    <a:srcRect/>
                    <a:stretch>
                      <a:fillRect/>
                    </a:stretch>
                  </pic:blipFill>
                  <pic:spPr bwMode="auto">
                    <a:xfrm>
                      <a:off x="0" y="0"/>
                      <a:ext cx="1625600" cy="614680"/>
                    </a:xfrm>
                    <a:prstGeom prst="rect">
                      <a:avLst/>
                    </a:prstGeom>
                    <a:noFill/>
                    <a:ln w="9525">
                      <a:noFill/>
                      <a:miter lim="800000"/>
                      <a:headEnd/>
                      <a:tailEnd/>
                    </a:ln>
                  </pic:spPr>
                </pic:pic>
              </a:graphicData>
            </a:graphic>
          </wp:inline>
        </w:drawing>
      </w:r>
    </w:p>
    <w:p w:rsidR="006070EE" w:rsidRDefault="006070EE">
      <w:pPr>
        <w:rPr>
          <w:b/>
          <w:sz w:val="28"/>
          <w:szCs w:val="28"/>
        </w:rPr>
      </w:pPr>
    </w:p>
    <w:p w:rsidR="006070EE" w:rsidRDefault="006070EE">
      <w:pPr>
        <w:rPr>
          <w:b/>
          <w:sz w:val="28"/>
          <w:szCs w:val="28"/>
        </w:rPr>
      </w:pPr>
    </w:p>
    <w:p w:rsidR="006070EE" w:rsidRDefault="006070EE">
      <w:pPr>
        <w:rPr>
          <w:b/>
          <w:sz w:val="28"/>
          <w:szCs w:val="28"/>
        </w:rPr>
      </w:pPr>
    </w:p>
    <w:p w:rsidR="006070EE" w:rsidRDefault="006070EE">
      <w:pPr>
        <w:rPr>
          <w:b/>
          <w:sz w:val="28"/>
          <w:szCs w:val="28"/>
        </w:rPr>
      </w:pPr>
    </w:p>
    <w:p w:rsidR="00390FE8" w:rsidRDefault="00390FE8">
      <w:pPr>
        <w:rPr>
          <w:b/>
          <w:sz w:val="28"/>
          <w:szCs w:val="28"/>
        </w:rPr>
      </w:pPr>
    </w:p>
    <w:p w:rsidR="00F83BEE" w:rsidRDefault="00F83BEE">
      <w:pPr>
        <w:rPr>
          <w:b/>
          <w:sz w:val="28"/>
          <w:szCs w:val="28"/>
        </w:rPr>
      </w:pPr>
      <w:r>
        <w:rPr>
          <w:b/>
          <w:sz w:val="28"/>
          <w:szCs w:val="28"/>
        </w:rPr>
        <w:lastRenderedPageBreak/>
        <w:t>Defence</w:t>
      </w:r>
    </w:p>
    <w:p w:rsidR="00F83BEE" w:rsidRDefault="00A35C48">
      <w:pPr>
        <w:rPr>
          <w:noProof/>
          <w:sz w:val="20"/>
          <w:szCs w:val="20"/>
          <w:lang w:eastAsia="en-AU"/>
        </w:rPr>
      </w:pPr>
      <w:r>
        <w:rPr>
          <w:noProof/>
          <w:sz w:val="20"/>
          <w:szCs w:val="20"/>
          <w:lang w:eastAsia="en-AU"/>
        </w:rPr>
        <w:t>NTS has been involve</w:t>
      </w:r>
      <w:r w:rsidR="00EB7505">
        <w:rPr>
          <w:noProof/>
          <w:sz w:val="20"/>
          <w:szCs w:val="20"/>
          <w:lang w:eastAsia="en-AU"/>
        </w:rPr>
        <w:t>d in some of Darwins biggest D</w:t>
      </w:r>
      <w:r>
        <w:rPr>
          <w:noProof/>
          <w:sz w:val="20"/>
          <w:szCs w:val="20"/>
          <w:lang w:eastAsia="en-AU"/>
        </w:rPr>
        <w:t>efense projects</w:t>
      </w:r>
      <w:r w:rsidR="007D502A">
        <w:rPr>
          <w:noProof/>
          <w:sz w:val="20"/>
          <w:szCs w:val="20"/>
          <w:lang w:eastAsia="en-AU"/>
        </w:rPr>
        <w:t xml:space="preserve"> ranging from the recent Joint Logistics Unit</w:t>
      </w:r>
      <w:r w:rsidR="00EB7505">
        <w:rPr>
          <w:noProof/>
          <w:sz w:val="20"/>
          <w:szCs w:val="20"/>
          <w:lang w:eastAsia="en-AU"/>
        </w:rPr>
        <w:t>,</w:t>
      </w:r>
      <w:r w:rsidR="007D502A">
        <w:rPr>
          <w:noProof/>
          <w:sz w:val="20"/>
          <w:szCs w:val="20"/>
          <w:lang w:eastAsia="en-AU"/>
        </w:rPr>
        <w:t xml:space="preserve"> maintenance on the ACPB's to residential quarters for our defense personnel. </w:t>
      </w:r>
    </w:p>
    <w:p w:rsidR="00A35C48" w:rsidRDefault="00A35C48" w:rsidP="00EC662A">
      <w:pPr>
        <w:numPr>
          <w:ilvl w:val="0"/>
          <w:numId w:val="5"/>
        </w:numPr>
        <w:spacing w:after="120" w:line="240" w:lineRule="auto"/>
        <w:ind w:left="714" w:hanging="357"/>
        <w:rPr>
          <w:noProof/>
          <w:sz w:val="20"/>
          <w:szCs w:val="20"/>
          <w:lang w:eastAsia="en-AU"/>
        </w:rPr>
      </w:pPr>
      <w:r w:rsidRPr="00A35C48">
        <w:rPr>
          <w:noProof/>
          <w:sz w:val="20"/>
          <w:szCs w:val="20"/>
          <w:lang w:eastAsia="en-AU"/>
        </w:rPr>
        <w:t>J</w:t>
      </w:r>
      <w:r>
        <w:rPr>
          <w:noProof/>
          <w:sz w:val="20"/>
          <w:szCs w:val="20"/>
          <w:lang w:eastAsia="en-AU"/>
        </w:rPr>
        <w:t>oint Logistics Unit (JLU) North, Robert</w:t>
      </w:r>
      <w:r w:rsidR="00290774">
        <w:rPr>
          <w:noProof/>
          <w:sz w:val="20"/>
          <w:szCs w:val="20"/>
          <w:lang w:eastAsia="en-AU"/>
        </w:rPr>
        <w:t>son Barracks</w:t>
      </w:r>
      <w:r w:rsidR="00A53D84">
        <w:rPr>
          <w:noProof/>
          <w:sz w:val="20"/>
          <w:szCs w:val="20"/>
          <w:lang w:eastAsia="en-AU"/>
        </w:rPr>
        <w:t>.</w:t>
      </w:r>
    </w:p>
    <w:p w:rsidR="00A35C48" w:rsidRDefault="00A53D84" w:rsidP="00EC662A">
      <w:pPr>
        <w:numPr>
          <w:ilvl w:val="0"/>
          <w:numId w:val="5"/>
        </w:numPr>
        <w:spacing w:after="120" w:line="240" w:lineRule="auto"/>
        <w:ind w:left="714" w:hanging="357"/>
        <w:rPr>
          <w:noProof/>
          <w:sz w:val="20"/>
          <w:szCs w:val="20"/>
          <w:lang w:eastAsia="en-AU"/>
        </w:rPr>
      </w:pPr>
      <w:r>
        <w:rPr>
          <w:noProof/>
          <w:sz w:val="20"/>
          <w:szCs w:val="20"/>
          <w:lang w:eastAsia="en-AU"/>
        </w:rPr>
        <w:t>9 x 3 storey residential apartment blocks, Robertson Barracks.</w:t>
      </w:r>
    </w:p>
    <w:p w:rsidR="00A53D84" w:rsidRDefault="00A53D84" w:rsidP="00EC662A">
      <w:pPr>
        <w:numPr>
          <w:ilvl w:val="0"/>
          <w:numId w:val="5"/>
        </w:numPr>
        <w:spacing w:after="120" w:line="240" w:lineRule="auto"/>
        <w:ind w:left="714" w:hanging="357"/>
        <w:rPr>
          <w:noProof/>
          <w:sz w:val="20"/>
          <w:szCs w:val="20"/>
          <w:lang w:eastAsia="en-AU"/>
        </w:rPr>
      </w:pPr>
      <w:r>
        <w:rPr>
          <w:noProof/>
          <w:sz w:val="20"/>
          <w:szCs w:val="20"/>
          <w:lang w:eastAsia="en-AU"/>
        </w:rPr>
        <w:t>construction of Expolsives Store, RAAF Base Tindal.</w:t>
      </w:r>
    </w:p>
    <w:p w:rsidR="00B103C2" w:rsidRDefault="00B103C2" w:rsidP="00EC662A">
      <w:pPr>
        <w:numPr>
          <w:ilvl w:val="0"/>
          <w:numId w:val="5"/>
        </w:numPr>
        <w:spacing w:after="120" w:line="240" w:lineRule="auto"/>
        <w:ind w:left="714" w:hanging="357"/>
        <w:rPr>
          <w:noProof/>
          <w:sz w:val="20"/>
          <w:szCs w:val="20"/>
          <w:lang w:eastAsia="en-AU"/>
        </w:rPr>
      </w:pPr>
      <w:r>
        <w:rPr>
          <w:noProof/>
          <w:sz w:val="20"/>
          <w:szCs w:val="20"/>
          <w:lang w:eastAsia="en-AU"/>
        </w:rPr>
        <w:t>C17 construction, RAAF Base Darwin.</w:t>
      </w:r>
    </w:p>
    <w:p w:rsidR="00B103C2" w:rsidRPr="00B103C2" w:rsidRDefault="00B103C2" w:rsidP="00B103C2">
      <w:pPr>
        <w:numPr>
          <w:ilvl w:val="0"/>
          <w:numId w:val="5"/>
        </w:numPr>
        <w:spacing w:after="120" w:line="240" w:lineRule="auto"/>
        <w:ind w:left="714" w:hanging="357"/>
        <w:rPr>
          <w:noProof/>
          <w:sz w:val="20"/>
          <w:szCs w:val="20"/>
          <w:lang w:eastAsia="en-AU"/>
        </w:rPr>
      </w:pPr>
      <w:r>
        <w:rPr>
          <w:noProof/>
          <w:sz w:val="20"/>
          <w:szCs w:val="20"/>
          <w:lang w:eastAsia="en-AU"/>
        </w:rPr>
        <w:t>Darwin RAAF Radar, Annual maintenance, Raytheon Australia</w:t>
      </w:r>
    </w:p>
    <w:p w:rsidR="00A53D84" w:rsidRDefault="00A53D84" w:rsidP="00EC662A">
      <w:pPr>
        <w:pStyle w:val="ListParagraph"/>
        <w:numPr>
          <w:ilvl w:val="0"/>
          <w:numId w:val="5"/>
        </w:numPr>
        <w:spacing w:after="120" w:line="240" w:lineRule="auto"/>
        <w:ind w:left="714" w:hanging="357"/>
        <w:rPr>
          <w:sz w:val="20"/>
          <w:szCs w:val="20"/>
        </w:rPr>
      </w:pPr>
      <w:r>
        <w:rPr>
          <w:sz w:val="20"/>
          <w:szCs w:val="20"/>
        </w:rPr>
        <w:t>Many Armidale Class Patrol Boats, Submarines and Customs Vessels during maintenance and repairs, Coonawarra Naval Base Larrakeyah.</w:t>
      </w:r>
    </w:p>
    <w:p w:rsidR="00B103C2" w:rsidRPr="00B103C2" w:rsidRDefault="00B103C2" w:rsidP="00B103C2">
      <w:pPr>
        <w:numPr>
          <w:ilvl w:val="0"/>
          <w:numId w:val="5"/>
        </w:numPr>
        <w:spacing w:after="120" w:line="240" w:lineRule="auto"/>
        <w:ind w:left="714" w:hanging="357"/>
        <w:rPr>
          <w:noProof/>
          <w:sz w:val="20"/>
          <w:szCs w:val="20"/>
          <w:lang w:eastAsia="en-AU"/>
        </w:rPr>
      </w:pPr>
      <w:r>
        <w:rPr>
          <w:noProof/>
          <w:sz w:val="20"/>
          <w:szCs w:val="20"/>
          <w:lang w:eastAsia="en-AU"/>
        </w:rPr>
        <w:t xml:space="preserve">refurbishment of the existing heritage quarters and the residential buildings, </w:t>
      </w:r>
      <w:r>
        <w:rPr>
          <w:sz w:val="20"/>
          <w:szCs w:val="20"/>
        </w:rPr>
        <w:t>Coonawarra Naval Base Larrakeyah.</w:t>
      </w:r>
      <w:r>
        <w:rPr>
          <w:noProof/>
          <w:sz w:val="20"/>
          <w:szCs w:val="20"/>
          <w:lang w:eastAsia="en-AU"/>
        </w:rPr>
        <w:t xml:space="preserve"> </w:t>
      </w:r>
    </w:p>
    <w:p w:rsidR="00EC662A" w:rsidRDefault="00EC662A" w:rsidP="00EC662A">
      <w:pPr>
        <w:numPr>
          <w:ilvl w:val="0"/>
          <w:numId w:val="5"/>
        </w:numPr>
        <w:spacing w:after="120" w:line="240" w:lineRule="auto"/>
        <w:ind w:left="714" w:hanging="357"/>
        <w:rPr>
          <w:noProof/>
          <w:sz w:val="20"/>
          <w:szCs w:val="20"/>
          <w:lang w:eastAsia="en-AU"/>
        </w:rPr>
      </w:pPr>
      <w:r>
        <w:rPr>
          <w:noProof/>
          <w:sz w:val="20"/>
          <w:szCs w:val="20"/>
          <w:lang w:eastAsia="en-AU"/>
        </w:rPr>
        <w:t>Shoal Bay, Maintenance</w:t>
      </w:r>
    </w:p>
    <w:p w:rsidR="007640FA" w:rsidRDefault="007640FA" w:rsidP="00EC662A">
      <w:pPr>
        <w:spacing w:after="120" w:line="240" w:lineRule="auto"/>
        <w:rPr>
          <w:noProof/>
          <w:sz w:val="20"/>
          <w:szCs w:val="20"/>
          <w:lang w:eastAsia="en-AU"/>
        </w:rPr>
      </w:pPr>
    </w:p>
    <w:p w:rsidR="00EC662A" w:rsidRDefault="00B103C2" w:rsidP="00EC662A">
      <w:pPr>
        <w:spacing w:after="120" w:line="240" w:lineRule="auto"/>
        <w:rPr>
          <w:noProof/>
          <w:sz w:val="20"/>
          <w:szCs w:val="20"/>
          <w:lang w:eastAsia="en-AU"/>
        </w:rPr>
      </w:pPr>
      <w:r>
        <w:rPr>
          <w:noProof/>
          <w:sz w:val="20"/>
          <w:szCs w:val="20"/>
          <w:lang w:eastAsia="en-AU"/>
        </w:rPr>
        <w:t xml:space="preserve">Clearance for work has never been an issue and </w:t>
      </w:r>
      <w:r w:rsidR="006917CE">
        <w:rPr>
          <w:noProof/>
          <w:sz w:val="20"/>
          <w:szCs w:val="20"/>
          <w:lang w:eastAsia="en-AU"/>
        </w:rPr>
        <w:t xml:space="preserve">we </w:t>
      </w:r>
      <w:r w:rsidR="007640FA">
        <w:rPr>
          <w:noProof/>
          <w:sz w:val="20"/>
          <w:szCs w:val="20"/>
          <w:lang w:eastAsia="en-AU"/>
        </w:rPr>
        <w:t>have had zero</w:t>
      </w:r>
      <w:r>
        <w:rPr>
          <w:noProof/>
          <w:sz w:val="20"/>
          <w:szCs w:val="20"/>
          <w:lang w:eastAsia="en-AU"/>
        </w:rPr>
        <w:t xml:space="preserve"> </w:t>
      </w:r>
      <w:r w:rsidR="007640FA">
        <w:rPr>
          <w:noProof/>
          <w:sz w:val="20"/>
          <w:szCs w:val="20"/>
          <w:lang w:eastAsia="en-AU"/>
        </w:rPr>
        <w:t xml:space="preserve">security </w:t>
      </w:r>
      <w:r>
        <w:rPr>
          <w:noProof/>
          <w:sz w:val="20"/>
          <w:szCs w:val="20"/>
          <w:lang w:eastAsia="en-AU"/>
        </w:rPr>
        <w:t>breach</w:t>
      </w:r>
      <w:r w:rsidR="007640FA">
        <w:rPr>
          <w:noProof/>
          <w:sz w:val="20"/>
          <w:szCs w:val="20"/>
          <w:lang w:eastAsia="en-AU"/>
        </w:rPr>
        <w:t>es.</w:t>
      </w:r>
      <w:r>
        <w:rPr>
          <w:noProof/>
          <w:sz w:val="20"/>
          <w:szCs w:val="20"/>
          <w:lang w:eastAsia="en-AU"/>
        </w:rPr>
        <w:t xml:space="preserve"> </w:t>
      </w:r>
    </w:p>
    <w:p w:rsidR="007640FA" w:rsidRDefault="007640FA" w:rsidP="00EC662A">
      <w:pPr>
        <w:spacing w:after="120" w:line="240" w:lineRule="auto"/>
        <w:rPr>
          <w:noProof/>
          <w:sz w:val="20"/>
          <w:szCs w:val="20"/>
          <w:lang w:eastAsia="en-AU"/>
        </w:rPr>
      </w:pPr>
    </w:p>
    <w:p w:rsidR="00EC662A" w:rsidRPr="00A35C48" w:rsidRDefault="00EC662A" w:rsidP="00EC662A">
      <w:pPr>
        <w:spacing w:after="120" w:line="240" w:lineRule="auto"/>
        <w:rPr>
          <w:noProof/>
          <w:sz w:val="20"/>
          <w:szCs w:val="20"/>
          <w:lang w:eastAsia="en-AU"/>
        </w:rPr>
      </w:pPr>
    </w:p>
    <w:p w:rsidR="00F83BEE" w:rsidRPr="00F83BEE" w:rsidRDefault="00954004">
      <w:pPr>
        <w:rPr>
          <w:b/>
          <w:sz w:val="20"/>
          <w:szCs w:val="20"/>
        </w:rPr>
      </w:pPr>
      <w:r>
        <w:rPr>
          <w:b/>
          <w:noProof/>
          <w:sz w:val="28"/>
          <w:szCs w:val="28"/>
          <w:lang w:eastAsia="en-AU"/>
        </w:rPr>
        <w:drawing>
          <wp:inline distT="0" distB="0" distL="0" distR="0">
            <wp:extent cx="1524000" cy="726440"/>
            <wp:effectExtent l="19050" t="0" r="0" b="0"/>
            <wp:docPr id="7" name="Picture 1" descr="JH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G Logo.png"/>
                    <pic:cNvPicPr>
                      <a:picLocks noChangeAspect="1" noChangeArrowheads="1"/>
                    </pic:cNvPicPr>
                  </pic:nvPicPr>
                  <pic:blipFill>
                    <a:blip r:embed="rId12" cstate="print"/>
                    <a:srcRect/>
                    <a:stretch>
                      <a:fillRect/>
                    </a:stretch>
                  </pic:blipFill>
                  <pic:spPr bwMode="auto">
                    <a:xfrm>
                      <a:off x="0" y="0"/>
                      <a:ext cx="1524000" cy="726440"/>
                    </a:xfrm>
                    <a:prstGeom prst="rect">
                      <a:avLst/>
                    </a:prstGeom>
                    <a:noFill/>
                    <a:ln w="9525">
                      <a:noFill/>
                      <a:miter lim="800000"/>
                      <a:headEnd/>
                      <a:tailEnd/>
                    </a:ln>
                  </pic:spPr>
                </pic:pic>
              </a:graphicData>
            </a:graphic>
          </wp:inline>
        </w:drawing>
      </w:r>
      <w:r w:rsidR="00F83BEE">
        <w:rPr>
          <w:b/>
          <w:noProof/>
          <w:sz w:val="28"/>
          <w:szCs w:val="28"/>
          <w:lang w:eastAsia="en-AU"/>
        </w:rPr>
        <w:t xml:space="preserve">        </w:t>
      </w:r>
      <w:r>
        <w:rPr>
          <w:b/>
          <w:noProof/>
          <w:sz w:val="28"/>
          <w:szCs w:val="28"/>
          <w:lang w:eastAsia="en-AU"/>
        </w:rPr>
        <w:drawing>
          <wp:inline distT="0" distB="0" distL="0" distR="0">
            <wp:extent cx="1828800" cy="406400"/>
            <wp:effectExtent l="19050" t="0" r="0" b="0"/>
            <wp:docPr id="8" name="Picture 8" descr="sitz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zler logo"/>
                    <pic:cNvPicPr>
                      <a:picLocks noChangeAspect="1" noChangeArrowheads="1"/>
                    </pic:cNvPicPr>
                  </pic:nvPicPr>
                  <pic:blipFill>
                    <a:blip r:embed="rId13" cstate="print"/>
                    <a:srcRect/>
                    <a:stretch>
                      <a:fillRect/>
                    </a:stretch>
                  </pic:blipFill>
                  <pic:spPr bwMode="auto">
                    <a:xfrm>
                      <a:off x="0" y="0"/>
                      <a:ext cx="1828800" cy="406400"/>
                    </a:xfrm>
                    <a:prstGeom prst="rect">
                      <a:avLst/>
                    </a:prstGeom>
                    <a:noFill/>
                    <a:ln w="9525">
                      <a:noFill/>
                      <a:miter lim="800000"/>
                      <a:headEnd/>
                      <a:tailEnd/>
                    </a:ln>
                  </pic:spPr>
                </pic:pic>
              </a:graphicData>
            </a:graphic>
          </wp:inline>
        </w:drawing>
      </w:r>
      <w:r w:rsidR="00F83BEE">
        <w:rPr>
          <w:b/>
          <w:noProof/>
          <w:sz w:val="28"/>
          <w:szCs w:val="28"/>
          <w:lang w:eastAsia="en-AU"/>
        </w:rPr>
        <w:t xml:space="preserve">     </w:t>
      </w:r>
      <w:r>
        <w:rPr>
          <w:b/>
          <w:noProof/>
          <w:sz w:val="28"/>
          <w:szCs w:val="28"/>
          <w:lang w:eastAsia="en-AU"/>
        </w:rPr>
        <w:drawing>
          <wp:inline distT="0" distB="0" distL="0" distR="0">
            <wp:extent cx="1711960" cy="731520"/>
            <wp:effectExtent l="19050" t="0" r="254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4" cstate="print"/>
                    <a:srcRect/>
                    <a:stretch>
                      <a:fillRect/>
                    </a:stretch>
                  </pic:blipFill>
                  <pic:spPr bwMode="auto">
                    <a:xfrm>
                      <a:off x="0" y="0"/>
                      <a:ext cx="1711960" cy="731520"/>
                    </a:xfrm>
                    <a:prstGeom prst="rect">
                      <a:avLst/>
                    </a:prstGeom>
                    <a:noFill/>
                    <a:ln w="9525">
                      <a:noFill/>
                      <a:miter lim="800000"/>
                      <a:headEnd/>
                      <a:tailEnd/>
                    </a:ln>
                  </pic:spPr>
                </pic:pic>
              </a:graphicData>
            </a:graphic>
          </wp:inline>
        </w:drawing>
      </w:r>
    </w:p>
    <w:p w:rsidR="00F83BEE" w:rsidRDefault="00F83BEE">
      <w:pPr>
        <w:rPr>
          <w:b/>
          <w:sz w:val="28"/>
          <w:szCs w:val="28"/>
        </w:rPr>
      </w:pPr>
    </w:p>
    <w:p w:rsidR="00A53D84" w:rsidRDefault="00A53D84">
      <w:pPr>
        <w:rPr>
          <w:b/>
          <w:sz w:val="28"/>
          <w:szCs w:val="28"/>
        </w:rPr>
      </w:pPr>
    </w:p>
    <w:p w:rsidR="00A53D84" w:rsidRDefault="00A53D84">
      <w:pPr>
        <w:rPr>
          <w:b/>
          <w:sz w:val="28"/>
          <w:szCs w:val="28"/>
        </w:rPr>
      </w:pPr>
    </w:p>
    <w:p w:rsidR="00A53D84" w:rsidRDefault="00A53D84">
      <w:pPr>
        <w:rPr>
          <w:b/>
          <w:sz w:val="28"/>
          <w:szCs w:val="28"/>
        </w:rPr>
      </w:pPr>
    </w:p>
    <w:p w:rsidR="00A53D84" w:rsidRDefault="00A53D84">
      <w:pPr>
        <w:rPr>
          <w:b/>
          <w:sz w:val="28"/>
          <w:szCs w:val="28"/>
        </w:rPr>
      </w:pPr>
    </w:p>
    <w:p w:rsidR="007640FA" w:rsidRDefault="007640FA">
      <w:pPr>
        <w:rPr>
          <w:b/>
          <w:sz w:val="28"/>
          <w:szCs w:val="28"/>
        </w:rPr>
      </w:pPr>
    </w:p>
    <w:p w:rsidR="007640FA" w:rsidRDefault="007640FA">
      <w:pPr>
        <w:rPr>
          <w:b/>
          <w:sz w:val="28"/>
          <w:szCs w:val="28"/>
        </w:rPr>
      </w:pPr>
    </w:p>
    <w:p w:rsidR="007640FA" w:rsidRDefault="007640FA">
      <w:pPr>
        <w:rPr>
          <w:b/>
          <w:sz w:val="28"/>
          <w:szCs w:val="28"/>
        </w:rPr>
      </w:pPr>
    </w:p>
    <w:p w:rsidR="007640FA" w:rsidRDefault="007640FA">
      <w:pPr>
        <w:rPr>
          <w:b/>
          <w:sz w:val="28"/>
          <w:szCs w:val="28"/>
        </w:rPr>
      </w:pPr>
    </w:p>
    <w:p w:rsidR="007640FA" w:rsidRDefault="007640FA">
      <w:pPr>
        <w:rPr>
          <w:b/>
          <w:sz w:val="28"/>
          <w:szCs w:val="28"/>
        </w:rPr>
      </w:pPr>
    </w:p>
    <w:p w:rsidR="001B3E85" w:rsidRPr="00C32324" w:rsidRDefault="0095295B">
      <w:pPr>
        <w:rPr>
          <w:b/>
          <w:sz w:val="28"/>
          <w:szCs w:val="28"/>
        </w:rPr>
      </w:pPr>
      <w:r>
        <w:rPr>
          <w:b/>
          <w:sz w:val="28"/>
          <w:szCs w:val="28"/>
        </w:rPr>
        <w:lastRenderedPageBreak/>
        <w:t>Off shore/onshore Oil/</w:t>
      </w:r>
      <w:r w:rsidR="00F11555" w:rsidRPr="00C32324">
        <w:rPr>
          <w:b/>
          <w:sz w:val="28"/>
          <w:szCs w:val="28"/>
        </w:rPr>
        <w:t>Gas, Mining</w:t>
      </w:r>
      <w:r>
        <w:rPr>
          <w:b/>
          <w:sz w:val="28"/>
          <w:szCs w:val="28"/>
        </w:rPr>
        <w:t xml:space="preserve"> </w:t>
      </w:r>
    </w:p>
    <w:p w:rsidR="00F11555" w:rsidRDefault="0080188F">
      <w:pPr>
        <w:rPr>
          <w:sz w:val="20"/>
          <w:szCs w:val="20"/>
        </w:rPr>
      </w:pPr>
      <w:r>
        <w:rPr>
          <w:sz w:val="20"/>
          <w:szCs w:val="20"/>
        </w:rPr>
        <w:t>Since</w:t>
      </w:r>
      <w:r w:rsidR="00F11555">
        <w:rPr>
          <w:sz w:val="20"/>
          <w:szCs w:val="20"/>
        </w:rPr>
        <w:t xml:space="preserve"> 2005 NTS has been delivering complex scaffold solutions </w:t>
      </w:r>
      <w:r w:rsidR="004702A5">
        <w:rPr>
          <w:sz w:val="20"/>
          <w:szCs w:val="20"/>
        </w:rPr>
        <w:t xml:space="preserve">for </w:t>
      </w:r>
      <w:r w:rsidR="00F11555">
        <w:rPr>
          <w:sz w:val="20"/>
          <w:szCs w:val="20"/>
        </w:rPr>
        <w:t xml:space="preserve">projects </w:t>
      </w:r>
      <w:r w:rsidR="004702A5">
        <w:rPr>
          <w:sz w:val="20"/>
          <w:szCs w:val="20"/>
        </w:rPr>
        <w:t>and</w:t>
      </w:r>
      <w:r w:rsidR="0095295B">
        <w:rPr>
          <w:sz w:val="20"/>
          <w:szCs w:val="20"/>
        </w:rPr>
        <w:t xml:space="preserve"> clients in the mining, oil/</w:t>
      </w:r>
      <w:r w:rsidR="00F11555">
        <w:rPr>
          <w:sz w:val="20"/>
          <w:szCs w:val="20"/>
        </w:rPr>
        <w:t>gas sector.</w:t>
      </w:r>
    </w:p>
    <w:p w:rsidR="00956431" w:rsidRDefault="00956431" w:rsidP="00972580">
      <w:pPr>
        <w:rPr>
          <w:sz w:val="20"/>
          <w:szCs w:val="20"/>
        </w:rPr>
      </w:pPr>
      <w:r>
        <w:rPr>
          <w:sz w:val="20"/>
          <w:szCs w:val="20"/>
        </w:rPr>
        <w:t xml:space="preserve">Our projects range from </w:t>
      </w:r>
    </w:p>
    <w:p w:rsidR="00A35C48" w:rsidRPr="00A35C48" w:rsidRDefault="00956431" w:rsidP="00A35C48">
      <w:pPr>
        <w:pStyle w:val="ListParagraph"/>
        <w:numPr>
          <w:ilvl w:val="0"/>
          <w:numId w:val="3"/>
        </w:numPr>
        <w:rPr>
          <w:sz w:val="20"/>
          <w:szCs w:val="20"/>
        </w:rPr>
      </w:pPr>
      <w:r w:rsidRPr="00956431">
        <w:rPr>
          <w:sz w:val="20"/>
          <w:szCs w:val="20"/>
        </w:rPr>
        <w:t>designing and constructing a</w:t>
      </w:r>
      <w:r w:rsidR="00972580" w:rsidRPr="00956431">
        <w:rPr>
          <w:sz w:val="20"/>
          <w:szCs w:val="20"/>
        </w:rPr>
        <w:t xml:space="preserve"> suspended scaffold ov</w:t>
      </w:r>
      <w:r w:rsidR="002B286F">
        <w:rPr>
          <w:sz w:val="20"/>
          <w:szCs w:val="20"/>
        </w:rPr>
        <w:t>er the side of a</w:t>
      </w:r>
      <w:r w:rsidRPr="00956431">
        <w:rPr>
          <w:sz w:val="20"/>
          <w:szCs w:val="20"/>
        </w:rPr>
        <w:t xml:space="preserve"> heli-deck</w:t>
      </w:r>
      <w:r w:rsidR="00455444">
        <w:rPr>
          <w:sz w:val="20"/>
          <w:szCs w:val="20"/>
        </w:rPr>
        <w:t xml:space="preserve"> on an oil rig</w:t>
      </w:r>
      <w:r>
        <w:rPr>
          <w:sz w:val="20"/>
          <w:szCs w:val="20"/>
        </w:rPr>
        <w:t xml:space="preserve">. </w:t>
      </w:r>
    </w:p>
    <w:p w:rsidR="0095295B" w:rsidRDefault="00972580" w:rsidP="00956431">
      <w:pPr>
        <w:pStyle w:val="ListParagraph"/>
        <w:numPr>
          <w:ilvl w:val="0"/>
          <w:numId w:val="3"/>
        </w:numPr>
        <w:rPr>
          <w:sz w:val="20"/>
          <w:szCs w:val="20"/>
        </w:rPr>
      </w:pPr>
      <w:r w:rsidRPr="00956431">
        <w:rPr>
          <w:sz w:val="20"/>
          <w:szCs w:val="20"/>
        </w:rPr>
        <w:t>engineered load bearing scaffold to support a 22 tonne c</w:t>
      </w:r>
      <w:r w:rsidR="00956431">
        <w:rPr>
          <w:sz w:val="20"/>
          <w:szCs w:val="20"/>
        </w:rPr>
        <w:t>rane boom during a repair</w:t>
      </w:r>
      <w:r w:rsidR="00455444">
        <w:rPr>
          <w:sz w:val="20"/>
          <w:szCs w:val="20"/>
        </w:rPr>
        <w:t xml:space="preserve"> on an oil rig</w:t>
      </w:r>
      <w:r w:rsidR="00956431">
        <w:rPr>
          <w:sz w:val="20"/>
          <w:szCs w:val="20"/>
        </w:rPr>
        <w:t>.</w:t>
      </w:r>
    </w:p>
    <w:p w:rsidR="00972580" w:rsidRDefault="00972580" w:rsidP="00956431">
      <w:pPr>
        <w:pStyle w:val="ListParagraph"/>
        <w:numPr>
          <w:ilvl w:val="0"/>
          <w:numId w:val="3"/>
        </w:numPr>
        <w:rPr>
          <w:sz w:val="20"/>
          <w:szCs w:val="20"/>
        </w:rPr>
      </w:pPr>
      <w:r w:rsidRPr="00956431">
        <w:rPr>
          <w:sz w:val="20"/>
          <w:szCs w:val="20"/>
        </w:rPr>
        <w:t xml:space="preserve">underside of oil rigs.  </w:t>
      </w:r>
    </w:p>
    <w:p w:rsidR="0095295B" w:rsidRDefault="0095295B" w:rsidP="00956431">
      <w:pPr>
        <w:pStyle w:val="ListParagraph"/>
        <w:numPr>
          <w:ilvl w:val="0"/>
          <w:numId w:val="3"/>
        </w:numPr>
        <w:rPr>
          <w:sz w:val="20"/>
          <w:szCs w:val="20"/>
        </w:rPr>
      </w:pPr>
      <w:r>
        <w:rPr>
          <w:sz w:val="20"/>
          <w:szCs w:val="20"/>
        </w:rPr>
        <w:t>underside of wharves and bridges</w:t>
      </w:r>
      <w:r w:rsidR="00455444">
        <w:rPr>
          <w:sz w:val="20"/>
          <w:szCs w:val="20"/>
        </w:rPr>
        <w:t>.</w:t>
      </w:r>
    </w:p>
    <w:p w:rsidR="0095295B" w:rsidRPr="00956431" w:rsidRDefault="004702A5" w:rsidP="00956431">
      <w:pPr>
        <w:pStyle w:val="ListParagraph"/>
        <w:numPr>
          <w:ilvl w:val="0"/>
          <w:numId w:val="3"/>
        </w:numPr>
        <w:rPr>
          <w:sz w:val="20"/>
          <w:szCs w:val="20"/>
        </w:rPr>
      </w:pPr>
      <w:r>
        <w:rPr>
          <w:sz w:val="20"/>
          <w:szCs w:val="20"/>
        </w:rPr>
        <w:t>cantilevered</w:t>
      </w:r>
      <w:r w:rsidR="002B286F">
        <w:rPr>
          <w:sz w:val="20"/>
          <w:szCs w:val="20"/>
        </w:rPr>
        <w:t xml:space="preserve"> and swing stage</w:t>
      </w:r>
      <w:r>
        <w:rPr>
          <w:sz w:val="20"/>
          <w:szCs w:val="20"/>
        </w:rPr>
        <w:t xml:space="preserve"> scaffolds</w:t>
      </w:r>
      <w:r w:rsidR="00455444">
        <w:rPr>
          <w:sz w:val="20"/>
          <w:szCs w:val="20"/>
        </w:rPr>
        <w:t>.</w:t>
      </w:r>
      <w:r>
        <w:rPr>
          <w:sz w:val="20"/>
          <w:szCs w:val="20"/>
        </w:rPr>
        <w:t xml:space="preserve"> </w:t>
      </w:r>
    </w:p>
    <w:p w:rsidR="00EE2612" w:rsidRDefault="00972580">
      <w:pPr>
        <w:rPr>
          <w:sz w:val="20"/>
          <w:szCs w:val="20"/>
        </w:rPr>
      </w:pPr>
      <w:r>
        <w:rPr>
          <w:sz w:val="20"/>
          <w:szCs w:val="20"/>
        </w:rPr>
        <w:t>At NTS we enjoy long standing and respected relationship with numerous major mining and energy companies. We have links to many of the major resource</w:t>
      </w:r>
      <w:r w:rsidR="007E21CB">
        <w:rPr>
          <w:sz w:val="20"/>
          <w:szCs w:val="20"/>
        </w:rPr>
        <w:t xml:space="preserve"> projects here in the Northern T</w:t>
      </w:r>
      <w:r>
        <w:rPr>
          <w:sz w:val="20"/>
          <w:szCs w:val="20"/>
        </w:rPr>
        <w:t>erritory and have a strong client focus, understanding the priorities and drivers of clients in th</w:t>
      </w:r>
      <w:r w:rsidR="00EE2612">
        <w:rPr>
          <w:sz w:val="20"/>
          <w:szCs w:val="20"/>
        </w:rPr>
        <w:t>e</w:t>
      </w:r>
      <w:r>
        <w:rPr>
          <w:sz w:val="20"/>
          <w:szCs w:val="20"/>
        </w:rPr>
        <w:t>se sectors</w:t>
      </w:r>
      <w:r w:rsidR="00EE2612">
        <w:rPr>
          <w:sz w:val="20"/>
          <w:szCs w:val="20"/>
        </w:rPr>
        <w:t>.</w:t>
      </w:r>
    </w:p>
    <w:p w:rsidR="007640FA" w:rsidRDefault="007640FA">
      <w:pPr>
        <w:rPr>
          <w:sz w:val="20"/>
          <w:szCs w:val="20"/>
        </w:rPr>
      </w:pPr>
    </w:p>
    <w:p w:rsidR="00C02B6D" w:rsidRDefault="00954004">
      <w:pPr>
        <w:rPr>
          <w:noProof/>
          <w:sz w:val="20"/>
          <w:szCs w:val="20"/>
          <w:lang w:eastAsia="en-AU"/>
        </w:rPr>
      </w:pPr>
      <w:r>
        <w:rPr>
          <w:noProof/>
          <w:sz w:val="20"/>
          <w:szCs w:val="20"/>
          <w:lang w:eastAsia="en-AU"/>
        </w:rPr>
        <w:drawing>
          <wp:inline distT="0" distB="0" distL="0" distR="0">
            <wp:extent cx="5775960" cy="253492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75960" cy="2534920"/>
                    </a:xfrm>
                    <a:prstGeom prst="rect">
                      <a:avLst/>
                    </a:prstGeom>
                    <a:noFill/>
                    <a:ln w="9525">
                      <a:noFill/>
                      <a:miter lim="800000"/>
                      <a:headEnd/>
                      <a:tailEnd/>
                    </a:ln>
                  </pic:spPr>
                </pic:pic>
              </a:graphicData>
            </a:graphic>
          </wp:inline>
        </w:drawing>
      </w:r>
    </w:p>
    <w:p w:rsidR="007640FA" w:rsidRDefault="007640FA">
      <w:pPr>
        <w:rPr>
          <w:sz w:val="20"/>
          <w:szCs w:val="20"/>
        </w:rPr>
      </w:pPr>
    </w:p>
    <w:p w:rsidR="006070EE" w:rsidRDefault="006070EE">
      <w:pPr>
        <w:rPr>
          <w:sz w:val="20"/>
          <w:szCs w:val="20"/>
        </w:rPr>
      </w:pPr>
      <w:r>
        <w:rPr>
          <w:sz w:val="20"/>
          <w:szCs w:val="20"/>
        </w:rPr>
        <w:t xml:space="preserve">          </w:t>
      </w:r>
      <w:r w:rsidR="00C02B6D">
        <w:rPr>
          <w:sz w:val="20"/>
          <w:szCs w:val="20"/>
        </w:rPr>
        <w:t xml:space="preserve">        </w:t>
      </w:r>
      <w:r>
        <w:rPr>
          <w:sz w:val="20"/>
          <w:szCs w:val="20"/>
        </w:rPr>
        <w:t xml:space="preserve"> </w:t>
      </w:r>
      <w:r w:rsidR="00954004">
        <w:rPr>
          <w:noProof/>
          <w:sz w:val="20"/>
          <w:szCs w:val="20"/>
          <w:lang w:eastAsia="en-AU"/>
        </w:rPr>
        <w:drawing>
          <wp:inline distT="0" distB="0" distL="0" distR="0">
            <wp:extent cx="1051560" cy="701040"/>
            <wp:effectExtent l="19050" t="0" r="0" b="0"/>
            <wp:docPr id="11" name="Picture 4" descr="Son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ga Logo.png"/>
                    <pic:cNvPicPr>
                      <a:picLocks noChangeAspect="1" noChangeArrowheads="1"/>
                    </pic:cNvPicPr>
                  </pic:nvPicPr>
                  <pic:blipFill>
                    <a:blip r:embed="rId16" cstate="print"/>
                    <a:srcRect/>
                    <a:stretch>
                      <a:fillRect/>
                    </a:stretch>
                  </pic:blipFill>
                  <pic:spPr bwMode="auto">
                    <a:xfrm>
                      <a:off x="0" y="0"/>
                      <a:ext cx="1051560" cy="701040"/>
                    </a:xfrm>
                    <a:prstGeom prst="rect">
                      <a:avLst/>
                    </a:prstGeom>
                    <a:noFill/>
                    <a:ln w="9525">
                      <a:noFill/>
                      <a:miter lim="800000"/>
                      <a:headEnd/>
                      <a:tailEnd/>
                    </a:ln>
                  </pic:spPr>
                </pic:pic>
              </a:graphicData>
            </a:graphic>
          </wp:inline>
        </w:drawing>
      </w:r>
      <w:r>
        <w:rPr>
          <w:sz w:val="20"/>
          <w:szCs w:val="20"/>
        </w:rPr>
        <w:t xml:space="preserve">       </w:t>
      </w:r>
      <w:r w:rsidR="002B286F">
        <w:rPr>
          <w:sz w:val="20"/>
          <w:szCs w:val="20"/>
        </w:rPr>
        <w:t xml:space="preserve">     </w:t>
      </w:r>
      <w:r w:rsidR="00954004">
        <w:rPr>
          <w:noProof/>
          <w:sz w:val="20"/>
          <w:szCs w:val="20"/>
          <w:lang w:eastAsia="en-AU"/>
        </w:rPr>
        <w:drawing>
          <wp:inline distT="0" distB="0" distL="0" distR="0">
            <wp:extent cx="1300480" cy="650240"/>
            <wp:effectExtent l="19050" t="0" r="0" b="0"/>
            <wp:docPr id="12" name="Picture 6" descr="Van O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 Oord Logo.jpg"/>
                    <pic:cNvPicPr>
                      <a:picLocks noChangeAspect="1" noChangeArrowheads="1"/>
                    </pic:cNvPicPr>
                  </pic:nvPicPr>
                  <pic:blipFill>
                    <a:blip r:embed="rId17" cstate="print"/>
                    <a:srcRect/>
                    <a:stretch>
                      <a:fillRect/>
                    </a:stretch>
                  </pic:blipFill>
                  <pic:spPr bwMode="auto">
                    <a:xfrm>
                      <a:off x="0" y="0"/>
                      <a:ext cx="1300480" cy="650240"/>
                    </a:xfrm>
                    <a:prstGeom prst="rect">
                      <a:avLst/>
                    </a:prstGeom>
                    <a:noFill/>
                    <a:ln w="9525">
                      <a:noFill/>
                      <a:miter lim="800000"/>
                      <a:headEnd/>
                      <a:tailEnd/>
                    </a:ln>
                  </pic:spPr>
                </pic:pic>
              </a:graphicData>
            </a:graphic>
          </wp:inline>
        </w:drawing>
      </w:r>
      <w:r>
        <w:rPr>
          <w:sz w:val="20"/>
          <w:szCs w:val="20"/>
        </w:rPr>
        <w:t xml:space="preserve">      </w:t>
      </w:r>
      <w:r w:rsidR="002B286F">
        <w:rPr>
          <w:sz w:val="20"/>
          <w:szCs w:val="20"/>
        </w:rPr>
        <w:t xml:space="preserve">         </w:t>
      </w:r>
      <w:r w:rsidR="00954004">
        <w:rPr>
          <w:noProof/>
          <w:sz w:val="20"/>
          <w:szCs w:val="20"/>
          <w:lang w:eastAsia="en-AU"/>
        </w:rPr>
        <w:drawing>
          <wp:inline distT="0" distB="0" distL="0" distR="0">
            <wp:extent cx="1310640" cy="650240"/>
            <wp:effectExtent l="19050" t="0" r="3810" b="0"/>
            <wp:docPr id="13" name="Picture 0" descr="Boskal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skalis Logo.png"/>
                    <pic:cNvPicPr>
                      <a:picLocks noChangeAspect="1" noChangeArrowheads="1"/>
                    </pic:cNvPicPr>
                  </pic:nvPicPr>
                  <pic:blipFill>
                    <a:blip r:embed="rId18" cstate="print"/>
                    <a:srcRect/>
                    <a:stretch>
                      <a:fillRect/>
                    </a:stretch>
                  </pic:blipFill>
                  <pic:spPr bwMode="auto">
                    <a:xfrm>
                      <a:off x="0" y="0"/>
                      <a:ext cx="1310640" cy="650240"/>
                    </a:xfrm>
                    <a:prstGeom prst="rect">
                      <a:avLst/>
                    </a:prstGeom>
                    <a:noFill/>
                    <a:ln w="9525">
                      <a:noFill/>
                      <a:miter lim="800000"/>
                      <a:headEnd/>
                      <a:tailEnd/>
                    </a:ln>
                  </pic:spPr>
                </pic:pic>
              </a:graphicData>
            </a:graphic>
          </wp:inline>
        </w:drawing>
      </w:r>
    </w:p>
    <w:p w:rsidR="00DB31F6" w:rsidRDefault="00DB31F6">
      <w:pPr>
        <w:rPr>
          <w:sz w:val="20"/>
          <w:szCs w:val="20"/>
        </w:rPr>
      </w:pPr>
      <w:r>
        <w:rPr>
          <w:noProof/>
          <w:sz w:val="20"/>
          <w:szCs w:val="20"/>
          <w:lang w:eastAsia="en-AU"/>
        </w:rPr>
        <w:t xml:space="preserve">              </w:t>
      </w:r>
      <w:r w:rsidR="00954004">
        <w:rPr>
          <w:noProof/>
          <w:sz w:val="20"/>
          <w:szCs w:val="20"/>
          <w:lang w:eastAsia="en-AU"/>
        </w:rPr>
        <w:drawing>
          <wp:inline distT="0" distB="0" distL="0" distR="0">
            <wp:extent cx="944880" cy="817880"/>
            <wp:effectExtent l="19050" t="0" r="7620" b="0"/>
            <wp:docPr id="14" name="Picture 28" descr="Mc Arthur river mi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 Arthur river mine logo.png"/>
                    <pic:cNvPicPr>
                      <a:picLocks noChangeAspect="1" noChangeArrowheads="1"/>
                    </pic:cNvPicPr>
                  </pic:nvPicPr>
                  <pic:blipFill>
                    <a:blip r:embed="rId19" cstate="print"/>
                    <a:srcRect/>
                    <a:stretch>
                      <a:fillRect/>
                    </a:stretch>
                  </pic:blipFill>
                  <pic:spPr bwMode="auto">
                    <a:xfrm>
                      <a:off x="0" y="0"/>
                      <a:ext cx="944880" cy="817880"/>
                    </a:xfrm>
                    <a:prstGeom prst="rect">
                      <a:avLst/>
                    </a:prstGeom>
                    <a:noFill/>
                    <a:ln w="9525">
                      <a:noFill/>
                      <a:miter lim="800000"/>
                      <a:headEnd/>
                      <a:tailEnd/>
                    </a:ln>
                  </pic:spPr>
                </pic:pic>
              </a:graphicData>
            </a:graphic>
          </wp:inline>
        </w:drawing>
      </w:r>
      <w:r>
        <w:rPr>
          <w:noProof/>
          <w:sz w:val="20"/>
          <w:szCs w:val="20"/>
          <w:lang w:eastAsia="en-AU"/>
        </w:rPr>
        <w:t xml:space="preserve">                         </w:t>
      </w:r>
      <w:r w:rsidR="002B286F">
        <w:rPr>
          <w:noProof/>
          <w:sz w:val="20"/>
          <w:szCs w:val="20"/>
          <w:lang w:eastAsia="en-AU"/>
        </w:rPr>
        <w:t xml:space="preserve">     </w:t>
      </w:r>
      <w:r w:rsidR="00954004">
        <w:rPr>
          <w:noProof/>
          <w:sz w:val="20"/>
          <w:szCs w:val="20"/>
          <w:lang w:eastAsia="en-AU"/>
        </w:rPr>
        <w:drawing>
          <wp:inline distT="0" distB="0" distL="0" distR="0">
            <wp:extent cx="680720" cy="822960"/>
            <wp:effectExtent l="19050" t="0" r="5080" b="0"/>
            <wp:docPr id="15" name="Picture 29" descr="south3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th32 logo.jpg"/>
                    <pic:cNvPicPr>
                      <a:picLocks noChangeAspect="1" noChangeArrowheads="1"/>
                    </pic:cNvPicPr>
                  </pic:nvPicPr>
                  <pic:blipFill>
                    <a:blip r:embed="rId20" cstate="print"/>
                    <a:srcRect/>
                    <a:stretch>
                      <a:fillRect/>
                    </a:stretch>
                  </pic:blipFill>
                  <pic:spPr bwMode="auto">
                    <a:xfrm>
                      <a:off x="0" y="0"/>
                      <a:ext cx="680720" cy="822960"/>
                    </a:xfrm>
                    <a:prstGeom prst="rect">
                      <a:avLst/>
                    </a:prstGeom>
                    <a:noFill/>
                    <a:ln w="9525">
                      <a:noFill/>
                      <a:miter lim="800000"/>
                      <a:headEnd/>
                      <a:tailEnd/>
                    </a:ln>
                  </pic:spPr>
                </pic:pic>
              </a:graphicData>
            </a:graphic>
          </wp:inline>
        </w:drawing>
      </w:r>
      <w:r>
        <w:rPr>
          <w:noProof/>
          <w:sz w:val="20"/>
          <w:szCs w:val="20"/>
          <w:lang w:eastAsia="en-AU"/>
        </w:rPr>
        <w:t xml:space="preserve">                                 </w:t>
      </w:r>
      <w:r w:rsidR="002B286F">
        <w:rPr>
          <w:noProof/>
          <w:sz w:val="20"/>
          <w:szCs w:val="20"/>
          <w:lang w:eastAsia="en-AU"/>
        </w:rPr>
        <w:t xml:space="preserve">     </w:t>
      </w:r>
      <w:r w:rsidR="00954004">
        <w:rPr>
          <w:noProof/>
          <w:sz w:val="20"/>
          <w:szCs w:val="20"/>
          <w:lang w:eastAsia="en-AU"/>
        </w:rPr>
        <w:drawing>
          <wp:inline distT="0" distB="0" distL="0" distR="0">
            <wp:extent cx="797560" cy="797560"/>
            <wp:effectExtent l="19050" t="0" r="2540" b="0"/>
            <wp:docPr id="16" name="Picture 30" descr="e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i-logo.png"/>
                    <pic:cNvPicPr>
                      <a:picLocks noChangeAspect="1" noChangeArrowheads="1"/>
                    </pic:cNvPicPr>
                  </pic:nvPicPr>
                  <pic:blipFill>
                    <a:blip r:embed="rId21" cstate="print"/>
                    <a:srcRect/>
                    <a:stretch>
                      <a:fillRect/>
                    </a:stretch>
                  </pic:blipFill>
                  <pic:spPr bwMode="auto">
                    <a:xfrm>
                      <a:off x="0" y="0"/>
                      <a:ext cx="797560" cy="797560"/>
                    </a:xfrm>
                    <a:prstGeom prst="rect">
                      <a:avLst/>
                    </a:prstGeom>
                    <a:noFill/>
                    <a:ln w="9525">
                      <a:noFill/>
                      <a:miter lim="800000"/>
                      <a:headEnd/>
                      <a:tailEnd/>
                    </a:ln>
                  </pic:spPr>
                </pic:pic>
              </a:graphicData>
            </a:graphic>
          </wp:inline>
        </w:drawing>
      </w:r>
    </w:p>
    <w:p w:rsidR="006070EE" w:rsidRDefault="006070EE">
      <w:pPr>
        <w:rPr>
          <w:sz w:val="20"/>
          <w:szCs w:val="20"/>
        </w:rPr>
      </w:pPr>
    </w:p>
    <w:p w:rsidR="007640FA" w:rsidRDefault="007640FA" w:rsidP="0026754E">
      <w:pPr>
        <w:rPr>
          <w:b/>
          <w:sz w:val="28"/>
          <w:szCs w:val="28"/>
        </w:rPr>
      </w:pPr>
    </w:p>
    <w:p w:rsidR="0026754E" w:rsidRDefault="0026754E" w:rsidP="0026754E">
      <w:pPr>
        <w:rPr>
          <w:b/>
          <w:sz w:val="28"/>
          <w:szCs w:val="28"/>
        </w:rPr>
      </w:pPr>
      <w:r w:rsidRPr="00532206">
        <w:rPr>
          <w:b/>
          <w:sz w:val="28"/>
          <w:szCs w:val="28"/>
        </w:rPr>
        <w:lastRenderedPageBreak/>
        <w:t>Scaffold Hire &amp; Sales</w:t>
      </w:r>
    </w:p>
    <w:p w:rsidR="0026754E" w:rsidRPr="00532206" w:rsidRDefault="0026754E" w:rsidP="0026754E">
      <w:pPr>
        <w:rPr>
          <w:sz w:val="20"/>
          <w:szCs w:val="20"/>
        </w:rPr>
      </w:pPr>
      <w:r w:rsidRPr="00532206">
        <w:rPr>
          <w:sz w:val="20"/>
          <w:szCs w:val="20"/>
        </w:rPr>
        <w:t>NTS source and import scaffold systems locally and internationally.</w:t>
      </w:r>
    </w:p>
    <w:p w:rsidR="0026754E" w:rsidRPr="00532206" w:rsidRDefault="0026754E" w:rsidP="0026754E">
      <w:pPr>
        <w:rPr>
          <w:sz w:val="20"/>
          <w:szCs w:val="20"/>
        </w:rPr>
      </w:pPr>
      <w:r w:rsidRPr="00532206">
        <w:rPr>
          <w:sz w:val="20"/>
          <w:szCs w:val="20"/>
        </w:rPr>
        <w:t>Our i</w:t>
      </w:r>
      <w:r w:rsidR="007414A4">
        <w:rPr>
          <w:sz w:val="20"/>
          <w:szCs w:val="20"/>
        </w:rPr>
        <w:t>n house stock consists of:</w:t>
      </w:r>
    </w:p>
    <w:p w:rsidR="0026754E" w:rsidRPr="00532206" w:rsidRDefault="0026754E" w:rsidP="0026754E">
      <w:pPr>
        <w:pStyle w:val="ListParagraph"/>
        <w:numPr>
          <w:ilvl w:val="0"/>
          <w:numId w:val="1"/>
        </w:numPr>
        <w:rPr>
          <w:sz w:val="20"/>
          <w:szCs w:val="20"/>
        </w:rPr>
      </w:pPr>
      <w:r w:rsidRPr="00532206">
        <w:rPr>
          <w:sz w:val="20"/>
          <w:szCs w:val="20"/>
        </w:rPr>
        <w:t>Kwik Stage modular system</w:t>
      </w:r>
    </w:p>
    <w:p w:rsidR="0026754E" w:rsidRPr="00532206" w:rsidRDefault="0026754E" w:rsidP="0026754E">
      <w:pPr>
        <w:pStyle w:val="ListParagraph"/>
        <w:numPr>
          <w:ilvl w:val="0"/>
          <w:numId w:val="1"/>
        </w:numPr>
        <w:rPr>
          <w:sz w:val="20"/>
          <w:szCs w:val="20"/>
        </w:rPr>
      </w:pPr>
      <w:r w:rsidRPr="00532206">
        <w:rPr>
          <w:sz w:val="20"/>
          <w:szCs w:val="20"/>
        </w:rPr>
        <w:t>Cuplock modular system</w:t>
      </w:r>
    </w:p>
    <w:p w:rsidR="0026754E" w:rsidRPr="00532206" w:rsidRDefault="0043793D" w:rsidP="0026754E">
      <w:pPr>
        <w:pStyle w:val="ListParagraph"/>
        <w:numPr>
          <w:ilvl w:val="0"/>
          <w:numId w:val="1"/>
        </w:numPr>
        <w:rPr>
          <w:sz w:val="20"/>
          <w:szCs w:val="20"/>
        </w:rPr>
      </w:pPr>
      <w:r>
        <w:rPr>
          <w:sz w:val="20"/>
          <w:szCs w:val="20"/>
        </w:rPr>
        <w:t>Tube and C</w:t>
      </w:r>
      <w:r w:rsidR="0026754E" w:rsidRPr="00532206">
        <w:rPr>
          <w:sz w:val="20"/>
          <w:szCs w:val="20"/>
        </w:rPr>
        <w:t>oupler</w:t>
      </w:r>
    </w:p>
    <w:p w:rsidR="0026754E" w:rsidRPr="00532206" w:rsidRDefault="0026754E" w:rsidP="0026754E">
      <w:pPr>
        <w:pStyle w:val="ListParagraph"/>
        <w:numPr>
          <w:ilvl w:val="0"/>
          <w:numId w:val="1"/>
        </w:numPr>
        <w:rPr>
          <w:sz w:val="20"/>
          <w:szCs w:val="20"/>
        </w:rPr>
      </w:pPr>
      <w:r w:rsidRPr="00532206">
        <w:rPr>
          <w:sz w:val="20"/>
          <w:szCs w:val="20"/>
        </w:rPr>
        <w:t>Aluminium Mobile Scaffold</w:t>
      </w:r>
    </w:p>
    <w:p w:rsidR="0026754E" w:rsidRPr="00532206" w:rsidRDefault="0026754E" w:rsidP="0026754E">
      <w:pPr>
        <w:pStyle w:val="ListParagraph"/>
        <w:numPr>
          <w:ilvl w:val="0"/>
          <w:numId w:val="1"/>
        </w:numPr>
        <w:rPr>
          <w:b/>
          <w:sz w:val="20"/>
          <w:szCs w:val="20"/>
        </w:rPr>
      </w:pPr>
      <w:r w:rsidRPr="00532206">
        <w:rPr>
          <w:sz w:val="20"/>
          <w:szCs w:val="20"/>
        </w:rPr>
        <w:t>GEDA Material Hoists</w:t>
      </w:r>
    </w:p>
    <w:p w:rsidR="00DB31F6" w:rsidRDefault="00DB31F6">
      <w:pPr>
        <w:rPr>
          <w:b/>
          <w:sz w:val="28"/>
          <w:szCs w:val="28"/>
        </w:rPr>
      </w:pPr>
    </w:p>
    <w:p w:rsidR="0026754E" w:rsidRPr="0026754E" w:rsidRDefault="00EE2612" w:rsidP="0026754E">
      <w:pPr>
        <w:rPr>
          <w:b/>
          <w:sz w:val="28"/>
          <w:szCs w:val="28"/>
        </w:rPr>
      </w:pPr>
      <w:r w:rsidRPr="0026754E">
        <w:rPr>
          <w:b/>
          <w:sz w:val="28"/>
          <w:szCs w:val="28"/>
        </w:rPr>
        <w:t>Relationships</w:t>
      </w:r>
    </w:p>
    <w:p w:rsidR="00EE2612" w:rsidRPr="0026754E" w:rsidRDefault="00EE2612" w:rsidP="0026754E">
      <w:pPr>
        <w:rPr>
          <w:b/>
          <w:sz w:val="20"/>
          <w:szCs w:val="20"/>
        </w:rPr>
      </w:pPr>
      <w:r w:rsidRPr="0026754E">
        <w:rPr>
          <w:sz w:val="20"/>
          <w:szCs w:val="20"/>
        </w:rPr>
        <w:t>Our</w:t>
      </w:r>
      <w:r w:rsidRPr="00EE2612">
        <w:rPr>
          <w:sz w:val="20"/>
          <w:szCs w:val="20"/>
        </w:rPr>
        <w:t xml:space="preserve"> focus at NTS has always been on building long term relationships with our valued clients.</w:t>
      </w:r>
    </w:p>
    <w:p w:rsidR="00EE2612" w:rsidRDefault="0026754E" w:rsidP="00EE2612">
      <w:pPr>
        <w:pStyle w:val="NoSpacing"/>
        <w:rPr>
          <w:sz w:val="20"/>
          <w:szCs w:val="20"/>
        </w:rPr>
      </w:pPr>
      <w:r>
        <w:rPr>
          <w:sz w:val="20"/>
          <w:szCs w:val="20"/>
        </w:rPr>
        <w:t>F</w:t>
      </w:r>
      <w:r w:rsidR="00EE2612" w:rsidRPr="00EE2612">
        <w:rPr>
          <w:sz w:val="20"/>
          <w:szCs w:val="20"/>
        </w:rPr>
        <w:t xml:space="preserve">rom our </w:t>
      </w:r>
      <w:r w:rsidR="004712A8" w:rsidRPr="00EE2612">
        <w:rPr>
          <w:sz w:val="20"/>
          <w:szCs w:val="20"/>
        </w:rPr>
        <w:t>beginnings</w:t>
      </w:r>
      <w:r w:rsidR="00EE2612" w:rsidRPr="00EE2612">
        <w:rPr>
          <w:sz w:val="20"/>
          <w:szCs w:val="20"/>
        </w:rPr>
        <w:t xml:space="preserve">, we have worked to establish and strengthen our relationships. We </w:t>
      </w:r>
      <w:r w:rsidR="00EE2612">
        <w:rPr>
          <w:sz w:val="20"/>
          <w:szCs w:val="20"/>
        </w:rPr>
        <w:t>are proud that over time, th</w:t>
      </w:r>
      <w:r w:rsidR="001A6A89">
        <w:rPr>
          <w:sz w:val="20"/>
          <w:szCs w:val="20"/>
        </w:rPr>
        <w:t>e</w:t>
      </w:r>
      <w:r w:rsidR="00EE2612">
        <w:rPr>
          <w:sz w:val="20"/>
          <w:szCs w:val="20"/>
        </w:rPr>
        <w:t>se have developed through mutual trust, expertise and our proven success.</w:t>
      </w:r>
    </w:p>
    <w:p w:rsidR="00EE2612" w:rsidRDefault="00EE2612" w:rsidP="00EE2612">
      <w:pPr>
        <w:pStyle w:val="NoSpacing"/>
        <w:rPr>
          <w:sz w:val="20"/>
          <w:szCs w:val="20"/>
        </w:rPr>
      </w:pPr>
    </w:p>
    <w:p w:rsidR="00EE2612" w:rsidRDefault="00EE2612" w:rsidP="00EE2612">
      <w:pPr>
        <w:pStyle w:val="NoSpacing"/>
        <w:rPr>
          <w:sz w:val="20"/>
          <w:szCs w:val="20"/>
        </w:rPr>
      </w:pPr>
      <w:r>
        <w:rPr>
          <w:sz w:val="20"/>
          <w:szCs w:val="20"/>
        </w:rPr>
        <w:t>As a result NTS enjoys positive, worthwhile and long standing relationships with our clients in the mining, oil &amp; gas  sector. We understand the needs and drivers of clients  and delivery of their expectations.</w:t>
      </w:r>
    </w:p>
    <w:p w:rsidR="00EE2612" w:rsidRDefault="00EE2612" w:rsidP="00EE2612">
      <w:pPr>
        <w:pStyle w:val="NoSpacing"/>
        <w:rPr>
          <w:sz w:val="20"/>
          <w:szCs w:val="20"/>
        </w:rPr>
      </w:pPr>
    </w:p>
    <w:p w:rsidR="00EE2612" w:rsidRPr="00EE2612" w:rsidRDefault="00EE2612" w:rsidP="00EE2612">
      <w:pPr>
        <w:pStyle w:val="NoSpacing"/>
        <w:rPr>
          <w:sz w:val="20"/>
          <w:szCs w:val="20"/>
        </w:rPr>
      </w:pPr>
      <w:r>
        <w:rPr>
          <w:sz w:val="20"/>
          <w:szCs w:val="20"/>
        </w:rPr>
        <w:t>Because we are pro-active, solution focused and active listeners, we firmly believe our clients find us easy to work with, and enjoy collaborating on successful projects</w:t>
      </w:r>
      <w:r w:rsidR="00626192">
        <w:rPr>
          <w:sz w:val="20"/>
          <w:szCs w:val="20"/>
        </w:rPr>
        <w:t>.</w:t>
      </w:r>
      <w:r>
        <w:rPr>
          <w:sz w:val="20"/>
          <w:szCs w:val="20"/>
        </w:rPr>
        <w:t xml:space="preserve">  </w:t>
      </w:r>
    </w:p>
    <w:p w:rsidR="00532206" w:rsidRDefault="00532206" w:rsidP="00626192">
      <w:pPr>
        <w:pStyle w:val="NoSpacing"/>
        <w:rPr>
          <w:sz w:val="20"/>
          <w:szCs w:val="20"/>
        </w:rPr>
      </w:pPr>
    </w:p>
    <w:p w:rsidR="00532206" w:rsidRDefault="00532206" w:rsidP="00626192">
      <w:pPr>
        <w:pStyle w:val="NoSpacing"/>
        <w:rPr>
          <w:sz w:val="20"/>
          <w:szCs w:val="20"/>
        </w:rPr>
      </w:pPr>
    </w:p>
    <w:p w:rsidR="00532206" w:rsidRDefault="00532206" w:rsidP="00626192">
      <w:pPr>
        <w:pStyle w:val="NoSpacing"/>
        <w:rPr>
          <w:sz w:val="20"/>
          <w:szCs w:val="20"/>
        </w:rPr>
      </w:pPr>
    </w:p>
    <w:p w:rsidR="00CF4832" w:rsidRDefault="00626192" w:rsidP="00626192">
      <w:pPr>
        <w:pStyle w:val="NoSpacing"/>
        <w:rPr>
          <w:b/>
          <w:sz w:val="28"/>
          <w:szCs w:val="28"/>
        </w:rPr>
      </w:pPr>
      <w:r w:rsidRPr="00C32324">
        <w:rPr>
          <w:b/>
          <w:sz w:val="28"/>
          <w:szCs w:val="28"/>
        </w:rPr>
        <w:t>People</w:t>
      </w:r>
      <w:r w:rsidR="00CF4832" w:rsidRPr="00C32324">
        <w:rPr>
          <w:b/>
          <w:sz w:val="28"/>
          <w:szCs w:val="28"/>
        </w:rPr>
        <w:t xml:space="preserve"> </w:t>
      </w:r>
    </w:p>
    <w:p w:rsidR="00455444" w:rsidRDefault="00455444" w:rsidP="00626192">
      <w:pPr>
        <w:pStyle w:val="NoSpacing"/>
        <w:rPr>
          <w:b/>
          <w:sz w:val="28"/>
          <w:szCs w:val="28"/>
        </w:rPr>
      </w:pPr>
    </w:p>
    <w:p w:rsidR="00626192" w:rsidRDefault="00626192" w:rsidP="00626192">
      <w:pPr>
        <w:pStyle w:val="NoSpacing"/>
        <w:rPr>
          <w:sz w:val="20"/>
          <w:szCs w:val="20"/>
        </w:rPr>
      </w:pPr>
      <w:r w:rsidRPr="00626192">
        <w:rPr>
          <w:sz w:val="20"/>
          <w:szCs w:val="20"/>
        </w:rPr>
        <w:t xml:space="preserve">When </w:t>
      </w:r>
      <w:r>
        <w:rPr>
          <w:sz w:val="20"/>
          <w:szCs w:val="20"/>
        </w:rPr>
        <w:t xml:space="preserve">it comes to NTS real strength, </w:t>
      </w:r>
      <w:r w:rsidR="004712A8">
        <w:rPr>
          <w:sz w:val="20"/>
          <w:szCs w:val="20"/>
        </w:rPr>
        <w:t>it's</w:t>
      </w:r>
      <w:r>
        <w:rPr>
          <w:sz w:val="20"/>
          <w:szCs w:val="20"/>
        </w:rPr>
        <w:t xml:space="preserve"> our people who make this business. They are </w:t>
      </w:r>
      <w:r w:rsidR="002B286F">
        <w:rPr>
          <w:sz w:val="20"/>
          <w:szCs w:val="20"/>
        </w:rPr>
        <w:t xml:space="preserve">the </w:t>
      </w:r>
      <w:r>
        <w:rPr>
          <w:sz w:val="20"/>
          <w:szCs w:val="20"/>
        </w:rPr>
        <w:t>clear and leading reasons for our ongoing success.</w:t>
      </w:r>
    </w:p>
    <w:p w:rsidR="001A6A89" w:rsidRDefault="001A6A89" w:rsidP="00626192">
      <w:pPr>
        <w:pStyle w:val="NoSpacing"/>
        <w:rPr>
          <w:sz w:val="20"/>
          <w:szCs w:val="20"/>
        </w:rPr>
      </w:pPr>
    </w:p>
    <w:p w:rsidR="001A6A89" w:rsidRDefault="00626192" w:rsidP="00626192">
      <w:pPr>
        <w:pStyle w:val="NoSpacing"/>
        <w:rPr>
          <w:sz w:val="20"/>
          <w:szCs w:val="20"/>
        </w:rPr>
      </w:pPr>
      <w:r>
        <w:rPr>
          <w:sz w:val="20"/>
          <w:szCs w:val="20"/>
        </w:rPr>
        <w:t xml:space="preserve">Our NTS recruitment strategy is to attach, retain and develop the right people. </w:t>
      </w:r>
      <w:r w:rsidR="002B286F">
        <w:rPr>
          <w:sz w:val="20"/>
          <w:szCs w:val="20"/>
        </w:rPr>
        <w:t>Through a strong alliance with (IAS) Indigenous Access Services we</w:t>
      </w:r>
      <w:r w:rsidR="001A6A89">
        <w:rPr>
          <w:sz w:val="20"/>
          <w:szCs w:val="20"/>
        </w:rPr>
        <w:t xml:space="preserve"> recruit and train me</w:t>
      </w:r>
      <w:r w:rsidR="002B286F">
        <w:rPr>
          <w:sz w:val="20"/>
          <w:szCs w:val="20"/>
        </w:rPr>
        <w:t>mbers of indigenous communities throughout the Northern Territory.</w:t>
      </w:r>
    </w:p>
    <w:p w:rsidR="001A6A89" w:rsidRDefault="001A6A89" w:rsidP="00626192">
      <w:pPr>
        <w:pStyle w:val="NoSpacing"/>
        <w:rPr>
          <w:sz w:val="20"/>
          <w:szCs w:val="20"/>
        </w:rPr>
      </w:pPr>
    </w:p>
    <w:p w:rsidR="00375AF0" w:rsidRDefault="001A6A89" w:rsidP="00626192">
      <w:pPr>
        <w:pStyle w:val="NoSpacing"/>
        <w:rPr>
          <w:sz w:val="20"/>
          <w:szCs w:val="20"/>
        </w:rPr>
      </w:pPr>
      <w:r>
        <w:rPr>
          <w:sz w:val="20"/>
          <w:szCs w:val="20"/>
        </w:rPr>
        <w:t xml:space="preserve">NTS office is </w:t>
      </w:r>
      <w:r w:rsidR="00666B96">
        <w:rPr>
          <w:sz w:val="20"/>
          <w:szCs w:val="20"/>
        </w:rPr>
        <w:t>located in</w:t>
      </w:r>
      <w:r>
        <w:rPr>
          <w:sz w:val="20"/>
          <w:szCs w:val="20"/>
        </w:rPr>
        <w:t xml:space="preserve"> Winnellie, Darwin making us extremely well placed to deliver projects across the NT and internationally</w:t>
      </w:r>
      <w:r w:rsidR="00375AF0">
        <w:rPr>
          <w:sz w:val="20"/>
          <w:szCs w:val="20"/>
        </w:rPr>
        <w:t xml:space="preserve">. With local based work force </w:t>
      </w:r>
      <w:r w:rsidR="00E23EAF">
        <w:rPr>
          <w:sz w:val="20"/>
          <w:szCs w:val="20"/>
        </w:rPr>
        <w:t xml:space="preserve">of 50 employee's </w:t>
      </w:r>
      <w:r w:rsidR="00916C74">
        <w:rPr>
          <w:sz w:val="20"/>
          <w:szCs w:val="20"/>
        </w:rPr>
        <w:t xml:space="preserve">and a data base of 200, </w:t>
      </w:r>
      <w:r w:rsidR="00375AF0">
        <w:rPr>
          <w:sz w:val="20"/>
          <w:szCs w:val="20"/>
        </w:rPr>
        <w:t>our labour management is second to none.</w:t>
      </w:r>
    </w:p>
    <w:p w:rsidR="00532206" w:rsidRDefault="00532206" w:rsidP="00626192">
      <w:pPr>
        <w:pStyle w:val="NoSpacing"/>
        <w:rPr>
          <w:sz w:val="20"/>
          <w:szCs w:val="20"/>
        </w:rPr>
      </w:pPr>
    </w:p>
    <w:p w:rsidR="00532206" w:rsidRDefault="00532206" w:rsidP="00626192">
      <w:pPr>
        <w:pStyle w:val="NoSpacing"/>
        <w:rPr>
          <w:sz w:val="20"/>
          <w:szCs w:val="20"/>
        </w:rPr>
      </w:pPr>
    </w:p>
    <w:p w:rsidR="00532206" w:rsidRDefault="00532206" w:rsidP="00626192">
      <w:pPr>
        <w:pStyle w:val="NoSpacing"/>
        <w:rPr>
          <w:sz w:val="20"/>
          <w:szCs w:val="20"/>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6754E" w:rsidRDefault="0026754E" w:rsidP="00626192">
      <w:pPr>
        <w:pStyle w:val="NoSpacing"/>
        <w:rPr>
          <w:b/>
          <w:sz w:val="28"/>
          <w:szCs w:val="28"/>
        </w:rPr>
      </w:pPr>
    </w:p>
    <w:p w:rsidR="0022226E" w:rsidRDefault="0022226E" w:rsidP="00626192">
      <w:pPr>
        <w:pStyle w:val="NoSpacing"/>
        <w:rPr>
          <w:b/>
          <w:sz w:val="28"/>
          <w:szCs w:val="28"/>
        </w:rPr>
      </w:pPr>
      <w:r>
        <w:rPr>
          <w:b/>
          <w:sz w:val="28"/>
          <w:szCs w:val="28"/>
        </w:rPr>
        <w:lastRenderedPageBreak/>
        <w:t>Safety</w:t>
      </w:r>
    </w:p>
    <w:p w:rsidR="00626192" w:rsidRPr="00C32324" w:rsidRDefault="001A6A89" w:rsidP="00626192">
      <w:pPr>
        <w:pStyle w:val="NoSpacing"/>
        <w:rPr>
          <w:b/>
          <w:sz w:val="28"/>
          <w:szCs w:val="28"/>
        </w:rPr>
      </w:pPr>
      <w:r w:rsidRPr="00C32324">
        <w:rPr>
          <w:b/>
          <w:sz w:val="28"/>
          <w:szCs w:val="28"/>
        </w:rPr>
        <w:t xml:space="preserve"> </w:t>
      </w:r>
    </w:p>
    <w:p w:rsidR="00375AF0" w:rsidRDefault="00375AF0" w:rsidP="00375AF0">
      <w:pPr>
        <w:pStyle w:val="NoSpacing"/>
        <w:rPr>
          <w:sz w:val="20"/>
          <w:szCs w:val="20"/>
        </w:rPr>
      </w:pPr>
      <w:r w:rsidRPr="00375AF0">
        <w:rPr>
          <w:sz w:val="20"/>
          <w:szCs w:val="20"/>
        </w:rPr>
        <w:t xml:space="preserve">Keeping our people and our projects safe is central to everything we do at NTS. Our dedicated safety and quality management procedures </w:t>
      </w:r>
      <w:r>
        <w:rPr>
          <w:sz w:val="20"/>
          <w:szCs w:val="20"/>
        </w:rPr>
        <w:t>is designed to empower every person in the organisation to ensure their work practices are focussed on zero harm.</w:t>
      </w:r>
      <w:r w:rsidR="0022226E">
        <w:rPr>
          <w:sz w:val="20"/>
          <w:szCs w:val="20"/>
        </w:rPr>
        <w:t xml:space="preserve"> </w:t>
      </w:r>
    </w:p>
    <w:p w:rsidR="0022226E" w:rsidRDefault="0022226E" w:rsidP="00375AF0">
      <w:pPr>
        <w:pStyle w:val="NoSpacing"/>
        <w:rPr>
          <w:sz w:val="20"/>
          <w:szCs w:val="20"/>
        </w:rPr>
      </w:pPr>
    </w:p>
    <w:p w:rsidR="0022226E" w:rsidRDefault="0022226E" w:rsidP="00375AF0">
      <w:pPr>
        <w:pStyle w:val="NoSpacing"/>
        <w:rPr>
          <w:sz w:val="20"/>
          <w:szCs w:val="20"/>
        </w:rPr>
      </w:pPr>
      <w:r>
        <w:rPr>
          <w:sz w:val="20"/>
          <w:szCs w:val="20"/>
        </w:rPr>
        <w:t>NTS has engaged HSEMA fulltime as a</w:t>
      </w:r>
      <w:r w:rsidR="004702A5">
        <w:rPr>
          <w:sz w:val="20"/>
          <w:szCs w:val="20"/>
        </w:rPr>
        <w:t xml:space="preserve"> project based</w:t>
      </w:r>
      <w:r>
        <w:rPr>
          <w:sz w:val="20"/>
          <w:szCs w:val="20"/>
        </w:rPr>
        <w:t xml:space="preserve"> third party safety consultant</w:t>
      </w:r>
      <w:r w:rsidR="004702A5">
        <w:rPr>
          <w:sz w:val="20"/>
          <w:szCs w:val="20"/>
        </w:rPr>
        <w:t xml:space="preserve"> to achieve, audit and maintain our zero harm policy.</w:t>
      </w:r>
    </w:p>
    <w:p w:rsidR="006070EE" w:rsidRDefault="006070EE" w:rsidP="00375AF0">
      <w:pPr>
        <w:pStyle w:val="NoSpacing"/>
        <w:rPr>
          <w:sz w:val="20"/>
          <w:szCs w:val="20"/>
        </w:rPr>
      </w:pPr>
    </w:p>
    <w:p w:rsidR="006070EE" w:rsidRDefault="00954004" w:rsidP="00375AF0">
      <w:pPr>
        <w:pStyle w:val="NoSpacing"/>
        <w:rPr>
          <w:sz w:val="20"/>
          <w:szCs w:val="20"/>
        </w:rPr>
      </w:pPr>
      <w:r>
        <w:rPr>
          <w:noProof/>
          <w:sz w:val="20"/>
          <w:szCs w:val="20"/>
          <w:lang w:eastAsia="en-AU"/>
        </w:rPr>
        <w:drawing>
          <wp:inline distT="0" distB="0" distL="0" distR="0">
            <wp:extent cx="985520" cy="873760"/>
            <wp:effectExtent l="19050" t="0" r="5080" b="0"/>
            <wp:docPr id="17" name="Picture 16" descr="hsema-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ema-logo1.png"/>
                    <pic:cNvPicPr>
                      <a:picLocks noChangeAspect="1" noChangeArrowheads="1"/>
                    </pic:cNvPicPr>
                  </pic:nvPicPr>
                  <pic:blipFill>
                    <a:blip r:embed="rId22" cstate="print"/>
                    <a:srcRect/>
                    <a:stretch>
                      <a:fillRect/>
                    </a:stretch>
                  </pic:blipFill>
                  <pic:spPr bwMode="auto">
                    <a:xfrm>
                      <a:off x="0" y="0"/>
                      <a:ext cx="985520" cy="873760"/>
                    </a:xfrm>
                    <a:prstGeom prst="rect">
                      <a:avLst/>
                    </a:prstGeom>
                    <a:noFill/>
                    <a:ln w="9525">
                      <a:noFill/>
                      <a:miter lim="800000"/>
                      <a:headEnd/>
                      <a:tailEnd/>
                    </a:ln>
                  </pic:spPr>
                </pic:pic>
              </a:graphicData>
            </a:graphic>
          </wp:inline>
        </w:drawing>
      </w:r>
    </w:p>
    <w:p w:rsidR="00375AF0" w:rsidRDefault="00375AF0" w:rsidP="00375AF0">
      <w:pPr>
        <w:pStyle w:val="NoSpacing"/>
        <w:rPr>
          <w:sz w:val="20"/>
          <w:szCs w:val="20"/>
        </w:rPr>
      </w:pPr>
    </w:p>
    <w:p w:rsidR="006070EE" w:rsidRDefault="006070EE" w:rsidP="00375AF0">
      <w:pPr>
        <w:pStyle w:val="NoSpacing"/>
        <w:rPr>
          <w:sz w:val="20"/>
          <w:szCs w:val="20"/>
        </w:rPr>
      </w:pPr>
    </w:p>
    <w:p w:rsidR="006070EE" w:rsidRDefault="006070EE" w:rsidP="00375AF0">
      <w:pPr>
        <w:pStyle w:val="NoSpacing"/>
        <w:rPr>
          <w:sz w:val="20"/>
          <w:szCs w:val="20"/>
        </w:rPr>
      </w:pPr>
    </w:p>
    <w:p w:rsidR="00626192" w:rsidRDefault="00375AF0" w:rsidP="00375AF0">
      <w:pPr>
        <w:pStyle w:val="NoSpacing"/>
        <w:rPr>
          <w:b/>
          <w:sz w:val="28"/>
          <w:szCs w:val="28"/>
        </w:rPr>
      </w:pPr>
      <w:r w:rsidRPr="00C32324">
        <w:rPr>
          <w:b/>
          <w:sz w:val="28"/>
          <w:szCs w:val="28"/>
        </w:rPr>
        <w:t>NTS in the community</w:t>
      </w:r>
    </w:p>
    <w:p w:rsidR="00916C74" w:rsidRPr="00C32324" w:rsidRDefault="00916C74" w:rsidP="00375AF0">
      <w:pPr>
        <w:pStyle w:val="NoSpacing"/>
        <w:rPr>
          <w:b/>
          <w:sz w:val="28"/>
          <w:szCs w:val="28"/>
        </w:rPr>
      </w:pPr>
    </w:p>
    <w:p w:rsidR="00FD2B9B" w:rsidRDefault="00375AF0" w:rsidP="00375AF0">
      <w:pPr>
        <w:pStyle w:val="NoSpacing"/>
      </w:pPr>
      <w:r>
        <w:t>As well as providing local employment</w:t>
      </w:r>
      <w:r w:rsidR="00FD2B9B">
        <w:t xml:space="preserve"> and training opportunities, we support a range of ongoing initiatives that help create </w:t>
      </w:r>
      <w:r w:rsidR="004712A8">
        <w:t>healthy</w:t>
      </w:r>
      <w:r w:rsidR="00FD2B9B">
        <w:t xml:space="preserve">, vibrant and cohesive communities. </w:t>
      </w:r>
    </w:p>
    <w:p w:rsidR="00FD2B9B" w:rsidRDefault="00FD2B9B" w:rsidP="00375AF0">
      <w:pPr>
        <w:pStyle w:val="NoSpacing"/>
      </w:pPr>
    </w:p>
    <w:p w:rsidR="00FD2B9B" w:rsidRDefault="00FD2B9B" w:rsidP="00375AF0">
      <w:pPr>
        <w:pStyle w:val="NoSpacing"/>
      </w:pPr>
      <w:r>
        <w:t>We believe the best w</w:t>
      </w:r>
      <w:r w:rsidR="00916C74">
        <w:t>ay that NTS can make</w:t>
      </w:r>
      <w:r>
        <w:t xml:space="preserve"> meaningful contribution</w:t>
      </w:r>
      <w:r w:rsidR="00916C74">
        <w:t>s</w:t>
      </w:r>
      <w:r w:rsidR="00A72EC3">
        <w:t xml:space="preserve"> to the</w:t>
      </w:r>
      <w:r>
        <w:t xml:space="preserve"> community is through </w:t>
      </w:r>
      <w:r w:rsidR="004712A8">
        <w:t>engagement</w:t>
      </w:r>
      <w:r>
        <w:t xml:space="preserve">. We do this in a number of ways, such as charity events, </w:t>
      </w:r>
      <w:r w:rsidR="00916C74">
        <w:t xml:space="preserve">creating awareness, </w:t>
      </w:r>
      <w:r>
        <w:t>sponsorship</w:t>
      </w:r>
      <w:r w:rsidR="00A72EC3">
        <w:t>,</w:t>
      </w:r>
      <w:r>
        <w:t xml:space="preserve"> </w:t>
      </w:r>
      <w:r w:rsidR="004712A8">
        <w:t>volunteering</w:t>
      </w:r>
      <w:r w:rsidR="00916C74">
        <w:t xml:space="preserve"> and donations.</w:t>
      </w:r>
    </w:p>
    <w:p w:rsidR="006070EE" w:rsidRDefault="006070EE" w:rsidP="00375AF0">
      <w:pPr>
        <w:pStyle w:val="NoSpacing"/>
      </w:pPr>
    </w:p>
    <w:p w:rsidR="006070EE" w:rsidRDefault="00390FE8" w:rsidP="00375AF0">
      <w:pPr>
        <w:pStyle w:val="NoSpacing"/>
      </w:pPr>
      <w:r>
        <w:t xml:space="preserve">     </w:t>
      </w:r>
      <w:r w:rsidR="0022226E">
        <w:t xml:space="preserve">    </w:t>
      </w:r>
      <w:r>
        <w:t xml:space="preserve"> </w:t>
      </w:r>
      <w:r w:rsidR="00954004">
        <w:rPr>
          <w:noProof/>
          <w:lang w:eastAsia="en-AU"/>
        </w:rPr>
        <w:drawing>
          <wp:inline distT="0" distB="0" distL="0" distR="0">
            <wp:extent cx="2357120" cy="1549400"/>
            <wp:effectExtent l="19050" t="0" r="508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357120" cy="1549400"/>
                    </a:xfrm>
                    <a:prstGeom prst="rect">
                      <a:avLst/>
                    </a:prstGeom>
                    <a:noFill/>
                    <a:ln w="9525">
                      <a:noFill/>
                      <a:miter lim="800000"/>
                      <a:headEnd/>
                      <a:tailEnd/>
                    </a:ln>
                  </pic:spPr>
                </pic:pic>
              </a:graphicData>
            </a:graphic>
          </wp:inline>
        </w:drawing>
      </w:r>
      <w:r w:rsidR="0022226E">
        <w:rPr>
          <w:noProof/>
          <w:lang w:eastAsia="en-AU"/>
        </w:rPr>
        <w:t xml:space="preserve">        </w:t>
      </w:r>
      <w:r w:rsidR="00954004">
        <w:rPr>
          <w:noProof/>
          <w:lang w:eastAsia="en-AU"/>
        </w:rPr>
        <w:drawing>
          <wp:inline distT="0" distB="0" distL="0" distR="0">
            <wp:extent cx="2550160" cy="1666240"/>
            <wp:effectExtent l="19050" t="0" r="254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550160" cy="1666240"/>
                    </a:xfrm>
                    <a:prstGeom prst="rect">
                      <a:avLst/>
                    </a:prstGeom>
                    <a:noFill/>
                    <a:ln w="9525">
                      <a:noFill/>
                      <a:miter lim="800000"/>
                      <a:headEnd/>
                      <a:tailEnd/>
                    </a:ln>
                  </pic:spPr>
                </pic:pic>
              </a:graphicData>
            </a:graphic>
          </wp:inline>
        </w:drawing>
      </w:r>
    </w:p>
    <w:p w:rsidR="006070EE" w:rsidRDefault="006070EE" w:rsidP="00375AF0">
      <w:pPr>
        <w:pStyle w:val="NoSpacing"/>
      </w:pPr>
    </w:p>
    <w:p w:rsidR="006070EE" w:rsidRDefault="006070EE"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p>
    <w:p w:rsidR="00F52319" w:rsidRDefault="00F52319" w:rsidP="00375AF0">
      <w:pPr>
        <w:pStyle w:val="NoSpacing"/>
      </w:pPr>
      <w:r w:rsidRPr="00F52319">
        <w:rPr>
          <w:b/>
          <w:sz w:val="28"/>
          <w:szCs w:val="28"/>
        </w:rPr>
        <w:lastRenderedPageBreak/>
        <w:t>Testaments</w:t>
      </w:r>
    </w:p>
    <w:p w:rsidR="00F52319" w:rsidRDefault="00F52319" w:rsidP="00375AF0">
      <w:pPr>
        <w:pStyle w:val="NoSpacing"/>
      </w:pPr>
    </w:p>
    <w:p w:rsidR="00F52319" w:rsidRPr="00353852" w:rsidRDefault="00F52319" w:rsidP="00375AF0">
      <w:pPr>
        <w:pStyle w:val="NoSpacing"/>
        <w:rPr>
          <w:i/>
        </w:rPr>
      </w:pPr>
      <w:r w:rsidRPr="00353852">
        <w:rPr>
          <w:i/>
        </w:rPr>
        <w:t xml:space="preserve">'NT Scaffolds are our preferred provider for offshore operations. They have constructed numerous scaffolds, under difficult and trying conditions to an approved offshore standard with a high degree of professionalism and work quality. Examples include a suspended scaffold over the side of our </w:t>
      </w:r>
      <w:proofErr w:type="spellStart"/>
      <w:r w:rsidRPr="00353852">
        <w:rPr>
          <w:i/>
        </w:rPr>
        <w:t>heli</w:t>
      </w:r>
      <w:proofErr w:type="spellEnd"/>
      <w:r w:rsidRPr="00353852">
        <w:rPr>
          <w:i/>
        </w:rPr>
        <w:t>-deck and a fully engineered load bearing scaffold to support a 22 tonne crane boom during</w:t>
      </w:r>
      <w:r w:rsidR="00353852" w:rsidRPr="00353852">
        <w:rPr>
          <w:i/>
        </w:rPr>
        <w:t xml:space="preserve"> a repair'.</w:t>
      </w:r>
    </w:p>
    <w:p w:rsidR="00353852" w:rsidRPr="00353852" w:rsidRDefault="00353852" w:rsidP="00375AF0">
      <w:pPr>
        <w:pStyle w:val="NoSpacing"/>
        <w:rPr>
          <w:i/>
        </w:rPr>
      </w:pPr>
    </w:p>
    <w:p w:rsidR="00353852" w:rsidRPr="00353852" w:rsidRDefault="00353852" w:rsidP="00375AF0">
      <w:pPr>
        <w:pStyle w:val="NoSpacing"/>
        <w:rPr>
          <w:i/>
        </w:rPr>
      </w:pPr>
      <w:r w:rsidRPr="00353852">
        <w:rPr>
          <w:i/>
        </w:rPr>
        <w:t>'I have found their quoting system reliable and simple and their pricing is always fair. NT Scaffolds deliver on their word at a reasonable price'.</w:t>
      </w:r>
    </w:p>
    <w:p w:rsidR="00353852" w:rsidRDefault="00353852" w:rsidP="00375AF0">
      <w:pPr>
        <w:pStyle w:val="NoSpacing"/>
      </w:pPr>
    </w:p>
    <w:p w:rsidR="00353852" w:rsidRPr="00353852" w:rsidRDefault="00353852" w:rsidP="00375AF0">
      <w:pPr>
        <w:pStyle w:val="NoSpacing"/>
        <w:rPr>
          <w:i/>
        </w:rPr>
      </w:pPr>
      <w:r w:rsidRPr="00353852">
        <w:rPr>
          <w:i/>
        </w:rPr>
        <w:t>Chris Donnelly</w:t>
      </w:r>
    </w:p>
    <w:p w:rsidR="00353852" w:rsidRPr="00353852" w:rsidRDefault="00353852" w:rsidP="00375AF0">
      <w:pPr>
        <w:pStyle w:val="NoSpacing"/>
        <w:rPr>
          <w:i/>
        </w:rPr>
      </w:pPr>
      <w:r w:rsidRPr="00353852">
        <w:rPr>
          <w:i/>
        </w:rPr>
        <w:t>Superintendant</w:t>
      </w:r>
    </w:p>
    <w:p w:rsidR="00353852" w:rsidRDefault="00353852" w:rsidP="00375AF0">
      <w:pPr>
        <w:pStyle w:val="NoSpacing"/>
      </w:pPr>
      <w:proofErr w:type="spellStart"/>
      <w:r w:rsidRPr="00353852">
        <w:rPr>
          <w:b/>
          <w:i/>
        </w:rPr>
        <w:t>Maersk</w:t>
      </w:r>
      <w:proofErr w:type="spellEnd"/>
      <w:r w:rsidRPr="00353852">
        <w:rPr>
          <w:b/>
          <w:i/>
        </w:rPr>
        <w:t xml:space="preserve"> Contractors</w:t>
      </w:r>
      <w:r>
        <w:rPr>
          <w:b/>
          <w:i/>
        </w:rPr>
        <w:t xml:space="preserve"> Australia</w:t>
      </w:r>
    </w:p>
    <w:p w:rsidR="00353852" w:rsidRDefault="00353852" w:rsidP="00375AF0">
      <w:pPr>
        <w:pStyle w:val="NoSpacing"/>
      </w:pPr>
    </w:p>
    <w:p w:rsidR="00353852" w:rsidRDefault="00353852" w:rsidP="00375AF0">
      <w:pPr>
        <w:pStyle w:val="NoSpacing"/>
      </w:pPr>
    </w:p>
    <w:p w:rsidR="00DE3C26" w:rsidRDefault="00DE3C26" w:rsidP="00375AF0">
      <w:pPr>
        <w:pStyle w:val="NoSpacing"/>
      </w:pPr>
    </w:p>
    <w:p w:rsidR="00353852" w:rsidRPr="00FC3AC6" w:rsidRDefault="00FC3AC6" w:rsidP="00375AF0">
      <w:pPr>
        <w:pStyle w:val="NoSpacing"/>
        <w:rPr>
          <w:i/>
        </w:rPr>
      </w:pPr>
      <w:r w:rsidRPr="00FC3AC6">
        <w:rPr>
          <w:i/>
        </w:rPr>
        <w:t>'</w:t>
      </w:r>
      <w:r w:rsidR="00353852" w:rsidRPr="00FC3AC6">
        <w:rPr>
          <w:i/>
        </w:rPr>
        <w:t>NT Scaffolds is a vital link in our support chain, providing a 24/7 support service to our clients. Every time we call upon NT Scaffolds they are always willing to assist providing a punctual and professional service. Wood Group has nothing but praise for NT Scaffolds'</w:t>
      </w:r>
    </w:p>
    <w:p w:rsidR="00FC3AC6" w:rsidRPr="00FC3AC6" w:rsidRDefault="00FC3AC6" w:rsidP="00375AF0">
      <w:pPr>
        <w:pStyle w:val="NoSpacing"/>
        <w:rPr>
          <w:i/>
        </w:rPr>
      </w:pPr>
    </w:p>
    <w:p w:rsidR="00FC3AC6" w:rsidRPr="00FC3AC6" w:rsidRDefault="00FC3AC6" w:rsidP="00375AF0">
      <w:pPr>
        <w:pStyle w:val="NoSpacing"/>
        <w:rPr>
          <w:i/>
        </w:rPr>
      </w:pPr>
      <w:r w:rsidRPr="00FC3AC6">
        <w:rPr>
          <w:i/>
        </w:rPr>
        <w:t xml:space="preserve">Chris </w:t>
      </w:r>
      <w:proofErr w:type="spellStart"/>
      <w:r w:rsidRPr="00FC3AC6">
        <w:rPr>
          <w:i/>
        </w:rPr>
        <w:t>Wooley</w:t>
      </w:r>
      <w:proofErr w:type="spellEnd"/>
    </w:p>
    <w:p w:rsidR="00FC3AC6" w:rsidRPr="00FC3AC6" w:rsidRDefault="00FC3AC6" w:rsidP="00375AF0">
      <w:pPr>
        <w:pStyle w:val="NoSpacing"/>
        <w:rPr>
          <w:i/>
        </w:rPr>
      </w:pPr>
      <w:r w:rsidRPr="00FC3AC6">
        <w:rPr>
          <w:i/>
        </w:rPr>
        <w:t>Operations Manager</w:t>
      </w:r>
    </w:p>
    <w:p w:rsidR="00FC3AC6" w:rsidRPr="00FC3AC6" w:rsidRDefault="00FC3AC6" w:rsidP="00375AF0">
      <w:pPr>
        <w:pStyle w:val="NoSpacing"/>
        <w:rPr>
          <w:b/>
          <w:i/>
        </w:rPr>
      </w:pPr>
      <w:r w:rsidRPr="00FC3AC6">
        <w:rPr>
          <w:b/>
          <w:i/>
        </w:rPr>
        <w:t>Wood Group Production Facilities, Darwin</w:t>
      </w:r>
    </w:p>
    <w:p w:rsidR="00353852" w:rsidRDefault="00353852" w:rsidP="00375AF0">
      <w:pPr>
        <w:pStyle w:val="NoSpacing"/>
        <w:rPr>
          <w:b/>
          <w:sz w:val="28"/>
          <w:szCs w:val="28"/>
        </w:rPr>
      </w:pPr>
    </w:p>
    <w:p w:rsidR="00353852" w:rsidRDefault="00353852" w:rsidP="00375AF0">
      <w:pPr>
        <w:pStyle w:val="NoSpacing"/>
        <w:rPr>
          <w:b/>
          <w:sz w:val="28"/>
          <w:szCs w:val="28"/>
        </w:rPr>
      </w:pPr>
    </w:p>
    <w:p w:rsidR="00DE3C26" w:rsidRDefault="00DE3C26" w:rsidP="00375AF0">
      <w:pPr>
        <w:pStyle w:val="NoSpacing"/>
        <w:rPr>
          <w:b/>
          <w:sz w:val="28"/>
          <w:szCs w:val="28"/>
        </w:rPr>
      </w:pPr>
    </w:p>
    <w:p w:rsidR="00DE3C26" w:rsidRDefault="00DE3C26" w:rsidP="00375AF0">
      <w:pPr>
        <w:pStyle w:val="NoSpacing"/>
        <w:rPr>
          <w:b/>
          <w:sz w:val="28"/>
          <w:szCs w:val="28"/>
        </w:rPr>
      </w:pPr>
    </w:p>
    <w:p w:rsidR="00DE3C26" w:rsidRDefault="00DE3C26" w:rsidP="00375AF0">
      <w:pPr>
        <w:pStyle w:val="NoSpacing"/>
        <w:rPr>
          <w:b/>
          <w:sz w:val="28"/>
          <w:szCs w:val="28"/>
        </w:rPr>
      </w:pPr>
    </w:p>
    <w:p w:rsidR="00FC3AC6" w:rsidRDefault="00FC3AC6" w:rsidP="00375AF0">
      <w:pPr>
        <w:pStyle w:val="NoSpacing"/>
        <w:rPr>
          <w:b/>
          <w:sz w:val="28"/>
          <w:szCs w:val="28"/>
        </w:rPr>
      </w:pPr>
    </w:p>
    <w:p w:rsidR="00532206" w:rsidRPr="0026754E" w:rsidRDefault="0026754E" w:rsidP="00375AF0">
      <w:pPr>
        <w:pStyle w:val="NoSpacing"/>
        <w:rPr>
          <w:b/>
          <w:sz w:val="28"/>
          <w:szCs w:val="28"/>
        </w:rPr>
      </w:pPr>
      <w:r>
        <w:rPr>
          <w:b/>
          <w:sz w:val="28"/>
          <w:szCs w:val="28"/>
        </w:rPr>
        <w:t>Contact &amp; Location</w:t>
      </w:r>
    </w:p>
    <w:p w:rsidR="0026754E" w:rsidRPr="0026754E" w:rsidRDefault="0026754E" w:rsidP="00375AF0">
      <w:pPr>
        <w:pStyle w:val="NoSpacing"/>
        <w:rPr>
          <w:b/>
          <w:sz w:val="20"/>
          <w:szCs w:val="20"/>
        </w:rPr>
      </w:pPr>
    </w:p>
    <w:p w:rsidR="00DE3C26" w:rsidRDefault="00DE3C26" w:rsidP="007640FA">
      <w:pPr>
        <w:pStyle w:val="NoSpacing"/>
        <w:numPr>
          <w:ilvl w:val="0"/>
          <w:numId w:val="6"/>
        </w:numPr>
        <w:rPr>
          <w:sz w:val="20"/>
          <w:szCs w:val="20"/>
        </w:rPr>
      </w:pPr>
      <w:r>
        <w:rPr>
          <w:sz w:val="20"/>
          <w:szCs w:val="20"/>
        </w:rPr>
        <w:t>phone: 08 8947 5592</w:t>
      </w:r>
    </w:p>
    <w:p w:rsidR="007640FA" w:rsidRDefault="007640FA" w:rsidP="007640FA">
      <w:pPr>
        <w:pStyle w:val="NoSpacing"/>
        <w:numPr>
          <w:ilvl w:val="0"/>
          <w:numId w:val="6"/>
        </w:numPr>
        <w:rPr>
          <w:sz w:val="20"/>
          <w:szCs w:val="20"/>
        </w:rPr>
      </w:pPr>
      <w:r>
        <w:rPr>
          <w:sz w:val="20"/>
          <w:szCs w:val="20"/>
        </w:rPr>
        <w:t>web</w:t>
      </w:r>
      <w:r w:rsidR="00E23EAF" w:rsidRPr="0026754E">
        <w:rPr>
          <w:sz w:val="20"/>
          <w:szCs w:val="20"/>
        </w:rPr>
        <w:t>: www.ntscaf</w:t>
      </w:r>
      <w:r w:rsidR="005854D8" w:rsidRPr="0026754E">
        <w:rPr>
          <w:sz w:val="20"/>
          <w:szCs w:val="20"/>
        </w:rPr>
        <w:t>f</w:t>
      </w:r>
      <w:r w:rsidR="00E23EAF" w:rsidRPr="0026754E">
        <w:rPr>
          <w:sz w:val="20"/>
          <w:szCs w:val="20"/>
        </w:rPr>
        <w:t>olds.com.au</w:t>
      </w:r>
      <w:r>
        <w:rPr>
          <w:sz w:val="20"/>
          <w:szCs w:val="20"/>
        </w:rPr>
        <w:t xml:space="preserve">                  </w:t>
      </w:r>
    </w:p>
    <w:p w:rsidR="00FD2B9B" w:rsidRPr="0026754E" w:rsidRDefault="00FD2B9B" w:rsidP="007640FA">
      <w:pPr>
        <w:pStyle w:val="NoSpacing"/>
        <w:numPr>
          <w:ilvl w:val="0"/>
          <w:numId w:val="6"/>
        </w:numPr>
        <w:rPr>
          <w:sz w:val="20"/>
          <w:szCs w:val="20"/>
        </w:rPr>
      </w:pPr>
      <w:r w:rsidRPr="0026754E">
        <w:rPr>
          <w:sz w:val="20"/>
          <w:szCs w:val="20"/>
        </w:rPr>
        <w:t>email</w:t>
      </w:r>
      <w:r w:rsidR="00FB2C57" w:rsidRPr="0026754E">
        <w:rPr>
          <w:sz w:val="20"/>
          <w:szCs w:val="20"/>
        </w:rPr>
        <w:t>:</w:t>
      </w:r>
      <w:r w:rsidRPr="0026754E">
        <w:rPr>
          <w:sz w:val="20"/>
          <w:szCs w:val="20"/>
        </w:rPr>
        <w:t xml:space="preserve"> </w:t>
      </w:r>
      <w:r w:rsidR="00390FE8" w:rsidRPr="0026754E">
        <w:rPr>
          <w:sz w:val="20"/>
          <w:szCs w:val="20"/>
        </w:rPr>
        <w:t>info</w:t>
      </w:r>
      <w:r w:rsidRPr="0026754E">
        <w:rPr>
          <w:sz w:val="20"/>
          <w:szCs w:val="20"/>
        </w:rPr>
        <w:t>@ntscaffold.com.au</w:t>
      </w:r>
    </w:p>
    <w:p w:rsidR="00FD2B9B" w:rsidRPr="007640FA" w:rsidRDefault="0026754E" w:rsidP="007640FA">
      <w:pPr>
        <w:pStyle w:val="NoSpacing"/>
        <w:numPr>
          <w:ilvl w:val="0"/>
          <w:numId w:val="6"/>
        </w:numPr>
        <w:rPr>
          <w:sz w:val="20"/>
          <w:szCs w:val="20"/>
        </w:rPr>
      </w:pPr>
      <w:r>
        <w:rPr>
          <w:sz w:val="20"/>
          <w:szCs w:val="20"/>
        </w:rPr>
        <w:t>location:</w:t>
      </w:r>
      <w:r w:rsidR="00FD2B9B" w:rsidRPr="0026754E">
        <w:rPr>
          <w:sz w:val="20"/>
          <w:szCs w:val="20"/>
        </w:rPr>
        <w:t>16 Sadgrove</w:t>
      </w:r>
      <w:r>
        <w:rPr>
          <w:sz w:val="20"/>
          <w:szCs w:val="20"/>
        </w:rPr>
        <w:t>s Cres,</w:t>
      </w:r>
      <w:r w:rsidR="007640FA">
        <w:rPr>
          <w:sz w:val="20"/>
          <w:szCs w:val="20"/>
        </w:rPr>
        <w:t xml:space="preserve"> </w:t>
      </w:r>
      <w:r w:rsidRPr="007640FA">
        <w:rPr>
          <w:sz w:val="20"/>
          <w:szCs w:val="20"/>
        </w:rPr>
        <w:t>Winnellie,</w:t>
      </w:r>
      <w:r w:rsidR="00FD2B9B" w:rsidRPr="007640FA">
        <w:rPr>
          <w:sz w:val="20"/>
          <w:szCs w:val="20"/>
        </w:rPr>
        <w:t xml:space="preserve"> NT 0821</w:t>
      </w:r>
    </w:p>
    <w:p w:rsidR="00FD2B9B" w:rsidRDefault="00FD2B9B" w:rsidP="00375AF0">
      <w:pPr>
        <w:pStyle w:val="NoSpacing"/>
      </w:pPr>
    </w:p>
    <w:p w:rsidR="00FD2B9B" w:rsidRDefault="00FD2B9B" w:rsidP="00375AF0">
      <w:pPr>
        <w:pStyle w:val="NoSpacing"/>
      </w:pPr>
    </w:p>
    <w:p w:rsidR="00A72EC3" w:rsidRDefault="00FD2B9B" w:rsidP="00626192">
      <w:pPr>
        <w:pStyle w:val="NoSpacing"/>
      </w:pPr>
      <w:r>
        <w:t xml:space="preserve">  </w:t>
      </w:r>
    </w:p>
    <w:sectPr w:rsidR="00A72EC3" w:rsidSect="00B27948">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957E0"/>
    <w:multiLevelType w:val="hybridMultilevel"/>
    <w:tmpl w:val="DC66C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BA75616"/>
    <w:multiLevelType w:val="hybridMultilevel"/>
    <w:tmpl w:val="3E56B53E"/>
    <w:lvl w:ilvl="0" w:tplc="0D6C6C1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90514AE"/>
    <w:multiLevelType w:val="hybridMultilevel"/>
    <w:tmpl w:val="A4F82EFE"/>
    <w:lvl w:ilvl="0" w:tplc="0D6C6C18">
      <w:start w:val="1"/>
      <w:numFmt w:val="bullet"/>
      <w:lvlText w:val=""/>
      <w:lvlJc w:val="left"/>
      <w:pPr>
        <w:ind w:left="760" w:hanging="360"/>
      </w:pPr>
      <w:rPr>
        <w:rFonts w:ascii="Symbol" w:hAnsi="Symbol" w:hint="default"/>
        <w:sz w:val="20"/>
        <w:szCs w:val="20"/>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
    <w:nsid w:val="5C1E4350"/>
    <w:multiLevelType w:val="hybridMultilevel"/>
    <w:tmpl w:val="4AEE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148319D"/>
    <w:multiLevelType w:val="hybridMultilevel"/>
    <w:tmpl w:val="2D522D6C"/>
    <w:lvl w:ilvl="0" w:tplc="0D6C6C1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CB04379"/>
    <w:multiLevelType w:val="hybridMultilevel"/>
    <w:tmpl w:val="9838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D4227B"/>
    <w:rsid w:val="00015094"/>
    <w:rsid w:val="00051010"/>
    <w:rsid w:val="000542BF"/>
    <w:rsid w:val="000F1CCC"/>
    <w:rsid w:val="001037C7"/>
    <w:rsid w:val="001A6A89"/>
    <w:rsid w:val="001B3E85"/>
    <w:rsid w:val="001C1F7D"/>
    <w:rsid w:val="0022226E"/>
    <w:rsid w:val="00257531"/>
    <w:rsid w:val="0026754E"/>
    <w:rsid w:val="00271361"/>
    <w:rsid w:val="00290774"/>
    <w:rsid w:val="002A243E"/>
    <w:rsid w:val="002B23FE"/>
    <w:rsid w:val="002B286F"/>
    <w:rsid w:val="002D1FAB"/>
    <w:rsid w:val="00353852"/>
    <w:rsid w:val="00362B7E"/>
    <w:rsid w:val="00375AF0"/>
    <w:rsid w:val="00390FE8"/>
    <w:rsid w:val="00434F58"/>
    <w:rsid w:val="0043793D"/>
    <w:rsid w:val="0044295E"/>
    <w:rsid w:val="00450BBC"/>
    <w:rsid w:val="00455444"/>
    <w:rsid w:val="004702A5"/>
    <w:rsid w:val="004712A8"/>
    <w:rsid w:val="004D7BC2"/>
    <w:rsid w:val="00514156"/>
    <w:rsid w:val="00532206"/>
    <w:rsid w:val="005438CC"/>
    <w:rsid w:val="005854D8"/>
    <w:rsid w:val="005B2685"/>
    <w:rsid w:val="005E7411"/>
    <w:rsid w:val="006070EE"/>
    <w:rsid w:val="00626192"/>
    <w:rsid w:val="00666B96"/>
    <w:rsid w:val="0067178C"/>
    <w:rsid w:val="006917CE"/>
    <w:rsid w:val="006A0832"/>
    <w:rsid w:val="006B5555"/>
    <w:rsid w:val="006D190E"/>
    <w:rsid w:val="006F20BB"/>
    <w:rsid w:val="006F3481"/>
    <w:rsid w:val="007414A4"/>
    <w:rsid w:val="00744324"/>
    <w:rsid w:val="007640FA"/>
    <w:rsid w:val="007B423C"/>
    <w:rsid w:val="007D502A"/>
    <w:rsid w:val="007E21CB"/>
    <w:rsid w:val="0080188F"/>
    <w:rsid w:val="00806D84"/>
    <w:rsid w:val="008373D8"/>
    <w:rsid w:val="008650EB"/>
    <w:rsid w:val="008D06CA"/>
    <w:rsid w:val="00916C74"/>
    <w:rsid w:val="0095295B"/>
    <w:rsid w:val="00954004"/>
    <w:rsid w:val="00956431"/>
    <w:rsid w:val="00963DA3"/>
    <w:rsid w:val="00972580"/>
    <w:rsid w:val="009A5F02"/>
    <w:rsid w:val="00A35B27"/>
    <w:rsid w:val="00A35C48"/>
    <w:rsid w:val="00A35FC0"/>
    <w:rsid w:val="00A53D84"/>
    <w:rsid w:val="00A544B5"/>
    <w:rsid w:val="00A72EC3"/>
    <w:rsid w:val="00A969A3"/>
    <w:rsid w:val="00B103C2"/>
    <w:rsid w:val="00B27948"/>
    <w:rsid w:val="00B92F65"/>
    <w:rsid w:val="00BD19B3"/>
    <w:rsid w:val="00BE6F52"/>
    <w:rsid w:val="00C02B6D"/>
    <w:rsid w:val="00C1231B"/>
    <w:rsid w:val="00C15508"/>
    <w:rsid w:val="00C23B49"/>
    <w:rsid w:val="00C32324"/>
    <w:rsid w:val="00C831FE"/>
    <w:rsid w:val="00C951B3"/>
    <w:rsid w:val="00CF4832"/>
    <w:rsid w:val="00D27F90"/>
    <w:rsid w:val="00D406BB"/>
    <w:rsid w:val="00D4227B"/>
    <w:rsid w:val="00D66D6C"/>
    <w:rsid w:val="00DB31F6"/>
    <w:rsid w:val="00DE3C26"/>
    <w:rsid w:val="00E040B6"/>
    <w:rsid w:val="00E23EAF"/>
    <w:rsid w:val="00E40916"/>
    <w:rsid w:val="00E77D49"/>
    <w:rsid w:val="00E80178"/>
    <w:rsid w:val="00E9601C"/>
    <w:rsid w:val="00EB7505"/>
    <w:rsid w:val="00EC662A"/>
    <w:rsid w:val="00EE2612"/>
    <w:rsid w:val="00F11555"/>
    <w:rsid w:val="00F52319"/>
    <w:rsid w:val="00F83BEE"/>
    <w:rsid w:val="00FB2C57"/>
    <w:rsid w:val="00FC3AC6"/>
    <w:rsid w:val="00FD2B9B"/>
    <w:rsid w:val="00FE16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91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243E"/>
    <w:rPr>
      <w:sz w:val="22"/>
      <w:szCs w:val="22"/>
      <w:lang w:eastAsia="en-US"/>
    </w:rPr>
  </w:style>
  <w:style w:type="paragraph" w:styleId="BalloonText">
    <w:name w:val="Balloon Text"/>
    <w:basedOn w:val="Normal"/>
    <w:link w:val="BalloonTextChar"/>
    <w:uiPriority w:val="99"/>
    <w:semiHidden/>
    <w:unhideWhenUsed/>
    <w:rsid w:val="00FE1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656"/>
    <w:rPr>
      <w:rFonts w:ascii="Tahoma" w:hAnsi="Tahoma" w:cs="Tahoma"/>
      <w:sz w:val="16"/>
      <w:szCs w:val="16"/>
    </w:rPr>
  </w:style>
  <w:style w:type="table" w:styleId="TableGrid">
    <w:name w:val="Table Grid"/>
    <w:basedOn w:val="TableNormal"/>
    <w:uiPriority w:val="59"/>
    <w:rsid w:val="00E77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2206"/>
    <w:pPr>
      <w:ind w:left="720"/>
      <w:contextualSpacing/>
    </w:pPr>
  </w:style>
</w:styles>
</file>

<file path=word/webSettings.xml><?xml version="1.0" encoding="utf-8"?>
<w:webSettings xmlns:r="http://schemas.openxmlformats.org/officeDocument/2006/relationships" xmlns:w="http://schemas.openxmlformats.org/wordprocessingml/2006/main">
  <w:divs>
    <w:div w:id="277223695">
      <w:bodyDiv w:val="1"/>
      <w:marLeft w:val="0"/>
      <w:marRight w:val="0"/>
      <w:marTop w:val="0"/>
      <w:marBottom w:val="0"/>
      <w:divBdr>
        <w:top w:val="none" w:sz="0" w:space="0" w:color="auto"/>
        <w:left w:val="none" w:sz="0" w:space="0" w:color="auto"/>
        <w:bottom w:val="none" w:sz="0" w:space="0" w:color="auto"/>
        <w:right w:val="none" w:sz="0" w:space="0" w:color="auto"/>
      </w:divBdr>
      <w:divsChild>
        <w:div w:id="874122878">
          <w:marLeft w:val="0"/>
          <w:marRight w:val="0"/>
          <w:marTop w:val="0"/>
          <w:marBottom w:val="0"/>
          <w:divBdr>
            <w:top w:val="none" w:sz="0" w:space="0" w:color="auto"/>
            <w:left w:val="none" w:sz="0" w:space="0" w:color="auto"/>
            <w:bottom w:val="none" w:sz="0" w:space="0" w:color="auto"/>
            <w:right w:val="none" w:sz="0" w:space="0" w:color="auto"/>
          </w:divBdr>
          <w:divsChild>
            <w:div w:id="1068070778">
              <w:marLeft w:val="0"/>
              <w:marRight w:val="0"/>
              <w:marTop w:val="0"/>
              <w:marBottom w:val="0"/>
              <w:divBdr>
                <w:top w:val="none" w:sz="0" w:space="0" w:color="auto"/>
                <w:left w:val="none" w:sz="0" w:space="0" w:color="auto"/>
                <w:bottom w:val="none" w:sz="0" w:space="0" w:color="auto"/>
                <w:right w:val="none" w:sz="0" w:space="0" w:color="auto"/>
              </w:divBdr>
              <w:divsChild>
                <w:div w:id="16458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AB81E-F0D9-4594-92A5-F1ABA348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2016-06-16T01:43:00Z</cp:lastPrinted>
  <dcterms:created xsi:type="dcterms:W3CDTF">2017-01-10T05:17:00Z</dcterms:created>
  <dcterms:modified xsi:type="dcterms:W3CDTF">2017-01-10T21:19:00Z</dcterms:modified>
</cp:coreProperties>
</file>